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2A1" w:rsidRPr="000D7265" w:rsidRDefault="00A952A1" w:rsidP="00A952A1">
      <w:pPr>
        <w:shd w:val="clear" w:color="auto" w:fill="FFFFFF"/>
        <w:spacing w:before="100" w:beforeAutospacing="1" w:after="375" w:line="240" w:lineRule="auto"/>
        <w:outlineLvl w:val="0"/>
        <w:rPr>
          <w:rFonts w:ascii="Times New Roman" w:eastAsia="Times New Roman" w:hAnsi="Times New Roman" w:cs="Times New Roman"/>
          <w:b/>
          <w:bCs/>
          <w:color w:val="000000"/>
          <w:kern w:val="36"/>
          <w:sz w:val="28"/>
          <w:szCs w:val="28"/>
          <w:lang w:eastAsia="ru-RU"/>
        </w:rPr>
      </w:pPr>
      <w:r w:rsidRPr="000D7265">
        <w:rPr>
          <w:rFonts w:ascii="Times New Roman" w:eastAsia="Times New Roman" w:hAnsi="Times New Roman" w:cs="Times New Roman"/>
          <w:b/>
          <w:bCs/>
          <w:color w:val="000000"/>
          <w:kern w:val="36"/>
          <w:sz w:val="28"/>
          <w:szCs w:val="28"/>
          <w:lang w:eastAsia="ru-RU"/>
        </w:rPr>
        <w:t>Оформление разрешения на работу иностранным гражданам</w:t>
      </w:r>
    </w:p>
    <w:p w:rsidR="00A952A1" w:rsidRPr="000D7265" w:rsidRDefault="00A952A1" w:rsidP="00A952A1">
      <w:pPr>
        <w:shd w:val="clear" w:color="auto" w:fill="FFFFFF"/>
        <w:spacing w:after="375" w:line="240" w:lineRule="auto"/>
        <w:rPr>
          <w:rFonts w:ascii="Times New Roman" w:eastAsia="Times New Roman" w:hAnsi="Times New Roman" w:cs="Times New Roman"/>
          <w:i/>
          <w:iCs/>
          <w:color w:val="666666"/>
          <w:sz w:val="28"/>
          <w:szCs w:val="28"/>
          <w:lang w:eastAsia="ru-RU"/>
        </w:rPr>
      </w:pPr>
      <w:r w:rsidRPr="000D7265">
        <w:rPr>
          <w:rFonts w:ascii="Times New Roman" w:eastAsia="Times New Roman" w:hAnsi="Times New Roman" w:cs="Times New Roman"/>
          <w:i/>
          <w:iCs/>
          <w:color w:val="666666"/>
          <w:sz w:val="28"/>
          <w:szCs w:val="28"/>
          <w:lang w:eastAsia="ru-RU"/>
        </w:rPr>
        <w:t>Государственная услуга по выдаче заключений о привлечении и об использовании иностранных работников, разрешений на привлечение и использование иностранных работников, а также разрешений на работу иностранным гражданам и лицам без гражданства</w:t>
      </w:r>
    </w:p>
    <w:p w:rsidR="00A952A1" w:rsidRPr="000D7265" w:rsidRDefault="00A952A1" w:rsidP="00A952A1">
      <w:pPr>
        <w:shd w:val="clear" w:color="auto" w:fill="FFFFFF"/>
        <w:spacing w:after="375" w:line="240" w:lineRule="auto"/>
        <w:rPr>
          <w:rFonts w:ascii="Times New Roman" w:hAnsi="Times New Roman" w:cs="Times New Roman"/>
          <w:color w:val="000000"/>
          <w:sz w:val="28"/>
          <w:szCs w:val="28"/>
          <w:shd w:val="clear" w:color="auto" w:fill="FFFFFF"/>
        </w:rPr>
      </w:pPr>
      <w:r w:rsidRPr="000D7265">
        <w:rPr>
          <w:rFonts w:ascii="Times New Roman" w:hAnsi="Times New Roman" w:cs="Times New Roman"/>
          <w:color w:val="000000"/>
          <w:sz w:val="28"/>
          <w:szCs w:val="28"/>
          <w:shd w:val="clear" w:color="auto" w:fill="FFFFFF"/>
        </w:rPr>
        <w:t>Порядок осуществления трудовой деятельности иностранными гражданами регулируется </w:t>
      </w:r>
      <w:hyperlink r:id="rId6" w:tgtFrame="_blank" w:history="1">
        <w:r w:rsidRPr="000D7265">
          <w:rPr>
            <w:rStyle w:val="a3"/>
            <w:rFonts w:ascii="Times New Roman" w:hAnsi="Times New Roman" w:cs="Times New Roman"/>
            <w:color w:val="375991"/>
            <w:sz w:val="28"/>
            <w:szCs w:val="28"/>
            <w:shd w:val="clear" w:color="auto" w:fill="FFFFFF"/>
          </w:rPr>
          <w:t>Федеральным законом от 25 июля 2002 г. № 115-ФЗ</w:t>
        </w:r>
      </w:hyperlink>
      <w:r w:rsidRPr="000D7265">
        <w:rPr>
          <w:rFonts w:ascii="Times New Roman" w:hAnsi="Times New Roman" w:cs="Times New Roman"/>
          <w:color w:val="000000"/>
          <w:sz w:val="28"/>
          <w:szCs w:val="28"/>
          <w:shd w:val="clear" w:color="auto" w:fill="FFFFFF"/>
        </w:rPr>
        <w:t> «О правовом положении иностранных граждан в Российской Федерации»</w:t>
      </w:r>
    </w:p>
    <w:p w:rsidR="00A952A1" w:rsidRPr="000D7265" w:rsidRDefault="00A952A1" w:rsidP="00A952A1">
      <w:pPr>
        <w:shd w:val="clear" w:color="auto" w:fill="FFFFFF"/>
        <w:spacing w:after="375" w:line="240" w:lineRule="auto"/>
        <w:rPr>
          <w:rFonts w:ascii="Times New Roman" w:hAnsi="Times New Roman" w:cs="Times New Roman"/>
          <w:color w:val="000000"/>
          <w:sz w:val="28"/>
          <w:szCs w:val="28"/>
          <w:shd w:val="clear" w:color="auto" w:fill="FFFFFF"/>
        </w:rPr>
      </w:pPr>
      <w:r w:rsidRPr="000D7265">
        <w:rPr>
          <w:rFonts w:ascii="Times New Roman" w:hAnsi="Times New Roman" w:cs="Times New Roman"/>
          <w:color w:val="000000"/>
          <w:sz w:val="28"/>
          <w:szCs w:val="28"/>
          <w:shd w:val="clear" w:color="auto" w:fill="FFFFFF"/>
        </w:rPr>
        <w:t>Вступил в силу </w:t>
      </w:r>
      <w:hyperlink r:id="rId7" w:history="1">
        <w:r w:rsidRPr="000D7265">
          <w:rPr>
            <w:rStyle w:val="a3"/>
            <w:rFonts w:ascii="Times New Roman" w:hAnsi="Times New Roman" w:cs="Times New Roman"/>
            <w:color w:val="375991"/>
            <w:sz w:val="28"/>
            <w:szCs w:val="28"/>
            <w:shd w:val="clear" w:color="auto" w:fill="FFFFFF"/>
          </w:rPr>
          <w:t>Федеральный закон от 24 ноября 2014 г. № 357-ФЗ</w:t>
        </w:r>
      </w:hyperlink>
      <w:r w:rsidRPr="000D7265">
        <w:rPr>
          <w:rFonts w:ascii="Times New Roman" w:hAnsi="Times New Roman" w:cs="Times New Roman"/>
          <w:color w:val="000000"/>
          <w:sz w:val="28"/>
          <w:szCs w:val="28"/>
          <w:shd w:val="clear" w:color="auto" w:fill="FFFFFF"/>
        </w:rPr>
        <w:t> "О внесении изменений в Федеральный закон "О правовом положении иностранных граждан в Российской Федерации" и отдельные законодательные акты Российской Федерации»</w:t>
      </w:r>
    </w:p>
    <w:p w:rsidR="00A952A1" w:rsidRPr="000D7265" w:rsidRDefault="00FD4E87" w:rsidP="00A952A1">
      <w:pPr>
        <w:shd w:val="clear" w:color="auto" w:fill="FFFFFF"/>
        <w:spacing w:after="0" w:line="434" w:lineRule="atLeast"/>
        <w:rPr>
          <w:rFonts w:ascii="Times New Roman" w:eastAsia="Times New Roman" w:hAnsi="Times New Roman" w:cs="Times New Roman"/>
          <w:color w:val="000000"/>
          <w:sz w:val="28"/>
          <w:szCs w:val="28"/>
          <w:lang w:eastAsia="ru-RU"/>
        </w:rPr>
      </w:pPr>
      <w:hyperlink r:id="rId8" w:anchor="hidden-text-1" w:history="1">
        <w:r w:rsidR="00A952A1" w:rsidRPr="000D7265">
          <w:rPr>
            <w:rFonts w:ascii="Times New Roman" w:eastAsia="Times New Roman" w:hAnsi="Times New Roman" w:cs="Times New Roman"/>
            <w:b/>
            <w:bCs/>
            <w:color w:val="000000"/>
            <w:sz w:val="28"/>
            <w:szCs w:val="28"/>
            <w:lang w:eastAsia="ru-RU"/>
          </w:rPr>
          <w:t>Нововведения с 1 января 2015 года</w:t>
        </w:r>
      </w:hyperlink>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t>Иностранный гражданин </w:t>
      </w:r>
      <w:r w:rsidRPr="000D7265">
        <w:rPr>
          <w:rFonts w:ascii="Times New Roman" w:eastAsia="Times New Roman" w:hAnsi="Times New Roman" w:cs="Times New Roman"/>
          <w:color w:val="000000"/>
          <w:sz w:val="28"/>
          <w:szCs w:val="28"/>
          <w:lang w:eastAsia="ru-RU"/>
        </w:rPr>
        <w:t>при обращении за получением разрешения на работу обязан подтвердить владение русским языком, знание истории России и основ законодательства Российской Федерации одним из следующих документов:</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1) сертификатом о владении русским языком, знании истории России и основ законодательства Российской Федерации;</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2) документом государственного образца об образовании (на уровне не ниже основного общего образования), выданным образовательным учреждением на территории государства, входившего в состав СССР, до 1 сентября 1991 года;</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3) документом об образовании и (или) о квалификации, выданным лицам, успешно прошедшим государственную итоговую аттестацию на территории Российской Федерации с 1 сентября 1991 года.</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t>Иностранный работник </w:t>
      </w:r>
      <w:r w:rsidRPr="000D7265">
        <w:rPr>
          <w:rFonts w:ascii="Times New Roman" w:eastAsia="Times New Roman" w:hAnsi="Times New Roman" w:cs="Times New Roman"/>
          <w:color w:val="000000"/>
          <w:sz w:val="28"/>
          <w:szCs w:val="28"/>
          <w:lang w:eastAsia="ru-RU"/>
        </w:rPr>
        <w:t xml:space="preserve">при осуществлении трудовой деятельности </w:t>
      </w:r>
      <w:bookmarkStart w:id="0" w:name="_GoBack"/>
      <w:bookmarkEnd w:id="0"/>
      <w:r w:rsidRPr="000D7265">
        <w:rPr>
          <w:rFonts w:ascii="Times New Roman" w:eastAsia="Times New Roman" w:hAnsi="Times New Roman" w:cs="Times New Roman"/>
          <w:color w:val="000000"/>
          <w:sz w:val="28"/>
          <w:szCs w:val="28"/>
          <w:lang w:eastAsia="ru-RU"/>
        </w:rPr>
        <w:t xml:space="preserve">должен иметь действующий на территории Российской Федерации договор (полис) добровольного медицинского страхования либо иметь право на получение </w:t>
      </w:r>
      <w:r w:rsidRPr="000D7265">
        <w:rPr>
          <w:rFonts w:ascii="Times New Roman" w:eastAsia="Times New Roman" w:hAnsi="Times New Roman" w:cs="Times New Roman"/>
          <w:color w:val="000000"/>
          <w:sz w:val="28"/>
          <w:szCs w:val="28"/>
          <w:lang w:eastAsia="ru-RU"/>
        </w:rPr>
        <w:lastRenderedPageBreak/>
        <w:t>медицинской помощи на основании заключенного работодателем или заказчиком работ (услуг) с медицинской организацией договора о предоставлении иностранному работнику платных медицинских услуг. Договор (полис) добровольного медицинского страхования либо заключенный работодателем или заказчиком работ (услуг) с медицинской организацией договор о предоставлении иностранному работнику платных медицинских услуг должен обеспечивать оказание иностранному работнику первичной медико-санитарной помощи и специализированной медицинской помощи в неотложной форме.</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proofErr w:type="gramStart"/>
      <w:r w:rsidRPr="000D7265">
        <w:rPr>
          <w:rFonts w:ascii="Times New Roman" w:eastAsia="Times New Roman" w:hAnsi="Times New Roman" w:cs="Times New Roman"/>
          <w:b/>
          <w:bCs/>
          <w:color w:val="000000"/>
          <w:sz w:val="28"/>
          <w:szCs w:val="28"/>
          <w:lang w:eastAsia="ru-RU"/>
        </w:rPr>
        <w:t>Работодатель или заказчик работ (услуг), </w:t>
      </w:r>
      <w:r w:rsidRPr="000D7265">
        <w:rPr>
          <w:rFonts w:ascii="Times New Roman" w:eastAsia="Times New Roman" w:hAnsi="Times New Roman" w:cs="Times New Roman"/>
          <w:color w:val="000000"/>
          <w:sz w:val="28"/>
          <w:szCs w:val="28"/>
          <w:lang w:eastAsia="ru-RU"/>
        </w:rPr>
        <w:t>привлекающие и использующие для осуществления трудовой деятельности иностранного гражданина, обязаны уведомлять территориальный орган федерального органа исполнительной власти в сфере миграции в субъекте Российской Федерации, на территории которого данный иностранный гражданин осуществляет трудовую деятельность, о заключении и прекращении (расторжении) с данным иностранным гражданином трудового договора или гражданско-правового договора на выполнение работ (оказание услуг) в срок, не</w:t>
      </w:r>
      <w:proofErr w:type="gramEnd"/>
      <w:r w:rsidRPr="000D7265">
        <w:rPr>
          <w:rFonts w:ascii="Times New Roman" w:eastAsia="Times New Roman" w:hAnsi="Times New Roman" w:cs="Times New Roman"/>
          <w:color w:val="000000"/>
          <w:sz w:val="28"/>
          <w:szCs w:val="28"/>
          <w:lang w:eastAsia="ru-RU"/>
        </w:rPr>
        <w:t xml:space="preserve"> </w:t>
      </w:r>
      <w:proofErr w:type="gramStart"/>
      <w:r w:rsidRPr="000D7265">
        <w:rPr>
          <w:rFonts w:ascii="Times New Roman" w:eastAsia="Times New Roman" w:hAnsi="Times New Roman" w:cs="Times New Roman"/>
          <w:color w:val="000000"/>
          <w:sz w:val="28"/>
          <w:szCs w:val="28"/>
          <w:lang w:eastAsia="ru-RU"/>
        </w:rPr>
        <w:t>превышающий</w:t>
      </w:r>
      <w:proofErr w:type="gramEnd"/>
      <w:r w:rsidRPr="000D7265">
        <w:rPr>
          <w:rFonts w:ascii="Times New Roman" w:eastAsia="Times New Roman" w:hAnsi="Times New Roman" w:cs="Times New Roman"/>
          <w:color w:val="000000"/>
          <w:sz w:val="28"/>
          <w:szCs w:val="28"/>
          <w:lang w:eastAsia="ru-RU"/>
        </w:rPr>
        <w:t xml:space="preserve"> трех рабочих дней с даты заключения или прекращения (расторжения) соответствующего договора.</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t>Данная норма применяется в отношении всех категорий иностранных граждан, осуществляющих трудовую деятельность, в том числе:</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 высококвалифицированных специалистов;</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 иностранных граждан, направляемых иностранной коммерческой организацией, зарегистрированной на территории государства - члена Всемирной торговой организации, а также:</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t>-</w:t>
      </w:r>
      <w:r w:rsidRPr="000D7265">
        <w:rPr>
          <w:rFonts w:ascii="Times New Roman" w:eastAsia="Times New Roman" w:hAnsi="Times New Roman" w:cs="Times New Roman"/>
          <w:color w:val="000000"/>
          <w:sz w:val="28"/>
          <w:szCs w:val="28"/>
          <w:lang w:eastAsia="ru-RU"/>
        </w:rPr>
        <w:t>иностранных граждан, осуществляющих трудовую деятельность без разрешительных документов:</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lastRenderedPageBreak/>
        <w:t>а) граждан республик Армения, Беларусь, Казахстан, Киргизской Республики (с 12 августа 2015 г.);</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б) иностранных граждан, осуществляющих трудовую деятельность в соответствии с пунктом 4 статьи 13 Федерального закона от 25.07.2002 г. № 115-ФЗ «О правовом положении иностранных граждан в Российской Федерации».</w:t>
      </w:r>
    </w:p>
    <w:p w:rsidR="00A952A1" w:rsidRPr="000D7265" w:rsidRDefault="00FD4E87" w:rsidP="00A952A1">
      <w:pPr>
        <w:shd w:val="clear" w:color="auto" w:fill="FFFFFF"/>
        <w:spacing w:after="0" w:line="434" w:lineRule="atLeast"/>
        <w:rPr>
          <w:rFonts w:ascii="Times New Roman" w:eastAsia="Times New Roman" w:hAnsi="Times New Roman" w:cs="Times New Roman"/>
          <w:color w:val="000000"/>
          <w:sz w:val="28"/>
          <w:szCs w:val="28"/>
          <w:lang w:eastAsia="ru-RU"/>
        </w:rPr>
      </w:pPr>
      <w:hyperlink r:id="rId9" w:anchor="hidden-text-2" w:history="1">
        <w:r w:rsidR="00A952A1" w:rsidRPr="000D7265">
          <w:rPr>
            <w:rFonts w:ascii="Times New Roman" w:eastAsia="Times New Roman" w:hAnsi="Times New Roman" w:cs="Times New Roman"/>
            <w:b/>
            <w:bCs/>
            <w:color w:val="000000"/>
            <w:sz w:val="28"/>
            <w:szCs w:val="28"/>
            <w:lang w:eastAsia="ru-RU"/>
          </w:rPr>
          <w:t>Размер государственной пошлины с 1 января 2015 года</w:t>
        </w:r>
      </w:hyperlink>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t>Изменился размер государственной пошлины и с 1 января 2015 года он составляет:</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 за выдачу работодателю разрешения на привлечение и использование иностранных работников - </w:t>
      </w:r>
      <w:r w:rsidRPr="000D7265">
        <w:rPr>
          <w:rFonts w:ascii="Times New Roman" w:eastAsia="Times New Roman" w:hAnsi="Times New Roman" w:cs="Times New Roman"/>
          <w:b/>
          <w:bCs/>
          <w:color w:val="000000"/>
          <w:sz w:val="28"/>
          <w:szCs w:val="28"/>
          <w:lang w:eastAsia="ru-RU"/>
        </w:rPr>
        <w:t>10 000 рублей</w:t>
      </w:r>
      <w:r w:rsidRPr="000D7265">
        <w:rPr>
          <w:rFonts w:ascii="Times New Roman" w:eastAsia="Times New Roman" w:hAnsi="Times New Roman" w:cs="Times New Roman"/>
          <w:color w:val="000000"/>
          <w:sz w:val="28"/>
          <w:szCs w:val="28"/>
          <w:lang w:eastAsia="ru-RU"/>
        </w:rPr>
        <w:t> за каждого привлекаемого иностранного работника;</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 за выдачу разрешения на работу иностранному гражданину- </w:t>
      </w:r>
      <w:r w:rsidRPr="000D7265">
        <w:rPr>
          <w:rFonts w:ascii="Times New Roman" w:eastAsia="Times New Roman" w:hAnsi="Times New Roman" w:cs="Times New Roman"/>
          <w:b/>
          <w:bCs/>
          <w:color w:val="000000"/>
          <w:sz w:val="28"/>
          <w:szCs w:val="28"/>
          <w:lang w:eastAsia="ru-RU"/>
        </w:rPr>
        <w:t>3 500 рублей.</w:t>
      </w:r>
    </w:p>
    <w:p w:rsidR="00A952A1" w:rsidRPr="000D7265" w:rsidRDefault="00FD4E87" w:rsidP="00A952A1">
      <w:pPr>
        <w:shd w:val="clear" w:color="auto" w:fill="FFFFFF"/>
        <w:spacing w:after="0" w:line="434" w:lineRule="atLeast"/>
        <w:rPr>
          <w:rFonts w:ascii="Times New Roman" w:eastAsia="Times New Roman" w:hAnsi="Times New Roman" w:cs="Times New Roman"/>
          <w:color w:val="000000"/>
          <w:sz w:val="28"/>
          <w:szCs w:val="28"/>
          <w:lang w:eastAsia="ru-RU"/>
        </w:rPr>
      </w:pPr>
      <w:hyperlink r:id="rId10" w:anchor="hidden-text-3" w:history="1">
        <w:r w:rsidR="00A952A1" w:rsidRPr="000D7265">
          <w:rPr>
            <w:rFonts w:ascii="Times New Roman" w:eastAsia="Times New Roman" w:hAnsi="Times New Roman" w:cs="Times New Roman"/>
            <w:b/>
            <w:bCs/>
            <w:color w:val="000000"/>
            <w:sz w:val="28"/>
            <w:szCs w:val="28"/>
            <w:lang w:eastAsia="ru-RU"/>
          </w:rPr>
          <w:t>Подготовка пакетов документов для работодателей (заказчиков)</w:t>
        </w:r>
      </w:hyperlink>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Необходимо подготовить следующие пакеты документов:</w:t>
      </w:r>
    </w:p>
    <w:p w:rsidR="00A952A1" w:rsidRPr="000D7265" w:rsidRDefault="00A952A1" w:rsidP="00A952A1">
      <w:pPr>
        <w:numPr>
          <w:ilvl w:val="0"/>
          <w:numId w:val="1"/>
        </w:numPr>
        <w:shd w:val="clear" w:color="auto" w:fill="FFFFFF"/>
        <w:spacing w:after="0" w:line="434" w:lineRule="atLeast"/>
        <w:ind w:left="0"/>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 xml:space="preserve">на оформление </w:t>
      </w:r>
      <w:proofErr w:type="gramStart"/>
      <w:r w:rsidRPr="000D7265">
        <w:rPr>
          <w:rFonts w:ascii="Times New Roman" w:eastAsia="Times New Roman" w:hAnsi="Times New Roman" w:cs="Times New Roman"/>
          <w:color w:val="000000"/>
          <w:sz w:val="28"/>
          <w:szCs w:val="28"/>
          <w:lang w:eastAsia="ru-RU"/>
        </w:rPr>
        <w:t>разрешения</w:t>
      </w:r>
      <w:proofErr w:type="gramEnd"/>
      <w:r w:rsidRPr="000D7265">
        <w:rPr>
          <w:rFonts w:ascii="Times New Roman" w:eastAsia="Times New Roman" w:hAnsi="Times New Roman" w:cs="Times New Roman"/>
          <w:color w:val="000000"/>
          <w:sz w:val="28"/>
          <w:szCs w:val="28"/>
          <w:lang w:eastAsia="ru-RU"/>
        </w:rPr>
        <w:t xml:space="preserve"> на привлечение и использование иностранных работников;</w:t>
      </w:r>
    </w:p>
    <w:p w:rsidR="00A952A1" w:rsidRPr="000D7265" w:rsidRDefault="00A952A1" w:rsidP="00A952A1">
      <w:pPr>
        <w:numPr>
          <w:ilvl w:val="0"/>
          <w:numId w:val="1"/>
        </w:numPr>
        <w:shd w:val="clear" w:color="auto" w:fill="FFFFFF"/>
        <w:spacing w:before="150" w:after="0" w:line="434" w:lineRule="atLeast"/>
        <w:ind w:left="0"/>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на оформление разрешения на работу иностранному гражданину или лицу без гражданства;</w:t>
      </w:r>
    </w:p>
    <w:p w:rsidR="00A952A1" w:rsidRPr="000D7265" w:rsidRDefault="00FD4E87" w:rsidP="00A952A1">
      <w:pPr>
        <w:shd w:val="clear" w:color="auto" w:fill="FFFFFF"/>
        <w:spacing w:after="0" w:line="434" w:lineRule="atLeast"/>
        <w:rPr>
          <w:rFonts w:ascii="Times New Roman" w:eastAsia="Times New Roman" w:hAnsi="Times New Roman" w:cs="Times New Roman"/>
          <w:color w:val="000000"/>
          <w:sz w:val="28"/>
          <w:szCs w:val="28"/>
          <w:lang w:eastAsia="ru-RU"/>
        </w:rPr>
      </w:pPr>
      <w:hyperlink r:id="rId11" w:anchor="hidden-text-4" w:history="1">
        <w:r w:rsidR="00A952A1" w:rsidRPr="000D7265">
          <w:rPr>
            <w:rFonts w:ascii="Times New Roman" w:eastAsia="Times New Roman" w:hAnsi="Times New Roman" w:cs="Times New Roman"/>
            <w:b/>
            <w:bCs/>
            <w:color w:val="000000"/>
            <w:sz w:val="28"/>
            <w:szCs w:val="28"/>
            <w:lang w:eastAsia="ru-RU"/>
          </w:rPr>
          <w:t>Перечень необходимых документов для получения разрешения на привлечение иностранных работников</w:t>
        </w:r>
      </w:hyperlink>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Для получения разрешения на привлечение и использование иностранных работников работодатель, заказчик работ (услуг), в том числе судовладелец, или уполномоченные ими лица представляют в МВД России или ее территориальный орган следующие документы:</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1. </w:t>
      </w:r>
      <w:hyperlink r:id="rId12" w:history="1">
        <w:r w:rsidRPr="000D7265">
          <w:rPr>
            <w:rFonts w:ascii="Times New Roman" w:eastAsia="Times New Roman" w:hAnsi="Times New Roman" w:cs="Times New Roman"/>
            <w:color w:val="375991"/>
            <w:sz w:val="28"/>
            <w:szCs w:val="28"/>
            <w:lang w:eastAsia="ru-RU"/>
          </w:rPr>
          <w:t>Заявление</w:t>
        </w:r>
      </w:hyperlink>
      <w:r w:rsidRPr="000D7265">
        <w:rPr>
          <w:rFonts w:ascii="Times New Roman" w:eastAsia="Times New Roman" w:hAnsi="Times New Roman" w:cs="Times New Roman"/>
          <w:color w:val="000000"/>
          <w:sz w:val="28"/>
          <w:szCs w:val="28"/>
          <w:lang w:eastAsia="ru-RU"/>
        </w:rPr>
        <w:t> о выдаче работодателю или заказчику работ (услуг) разрешения на привлечение и использование иностранных работников.</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proofErr w:type="gramStart"/>
      <w:r w:rsidRPr="000D7265">
        <w:rPr>
          <w:rFonts w:ascii="Times New Roman" w:eastAsia="Times New Roman" w:hAnsi="Times New Roman" w:cs="Times New Roman"/>
          <w:color w:val="000000"/>
          <w:sz w:val="28"/>
          <w:szCs w:val="28"/>
          <w:lang w:eastAsia="ru-RU"/>
        </w:rPr>
        <w:lastRenderedPageBreak/>
        <w:t>Судовладелец для получения разрешения на привлечение и использование иностранных работников представляет в МВД России заявление о выдаче разрешения на привлечение и использование иностранных работников с указанием наименования, организационно-правовой формы, места нахождения и телефона - для юридического лица, фамилии, имени, отчества, адреса места жительства и телефона, данных документа, удостоверяющего личность, - для индивидуального предпринимателя;</w:t>
      </w:r>
      <w:proofErr w:type="gramEnd"/>
      <w:r w:rsidRPr="000D7265">
        <w:rPr>
          <w:rFonts w:ascii="Times New Roman" w:eastAsia="Times New Roman" w:hAnsi="Times New Roman" w:cs="Times New Roman"/>
          <w:color w:val="000000"/>
          <w:sz w:val="28"/>
          <w:szCs w:val="28"/>
          <w:lang w:eastAsia="ru-RU"/>
        </w:rPr>
        <w:t xml:space="preserve"> численности, гражданства, государства, на территории которого постоянно или преимущественно проживают привлекаемые иностранные работники, их профессии (специальности), наименования порта регистрации морских судов, в составе экипажей которых предполагается использование иностранных работников, и срока их использования; обоснования необходимости использования труда иностранных работников в составе экипажей морских судов (приложение № 6 к Административному регламенту).</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2. Копии учредительных документов для юридических лиц либо копию документа, удостоверяющего личность индивидуального предпринимателя.</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3. Проект трудового договора, соответствующий законодательству Российской Федерации и международным договорам, участником которых является Российская Федерация, или другие документы, подтверждающие предварительную договоренность с иностранными гражданами или зарубежными партнерами о намерении и об условиях привлечения иностранных работников.</w:t>
      </w:r>
    </w:p>
    <w:p w:rsidR="00A952A1" w:rsidRPr="000D7265" w:rsidRDefault="00FD4E87" w:rsidP="00A952A1">
      <w:pPr>
        <w:shd w:val="clear" w:color="auto" w:fill="FFFFFF"/>
        <w:spacing w:after="0" w:line="434" w:lineRule="atLeast"/>
        <w:rPr>
          <w:rFonts w:ascii="Times New Roman" w:eastAsia="Times New Roman" w:hAnsi="Times New Roman" w:cs="Times New Roman"/>
          <w:color w:val="000000"/>
          <w:sz w:val="28"/>
          <w:szCs w:val="28"/>
          <w:lang w:eastAsia="ru-RU"/>
        </w:rPr>
      </w:pPr>
      <w:hyperlink r:id="rId13" w:anchor="hidden-text-5" w:history="1">
        <w:r w:rsidR="00A952A1" w:rsidRPr="000D7265">
          <w:rPr>
            <w:rFonts w:ascii="Times New Roman" w:eastAsia="Times New Roman" w:hAnsi="Times New Roman" w:cs="Times New Roman"/>
            <w:b/>
            <w:bCs/>
            <w:color w:val="000000"/>
            <w:sz w:val="28"/>
            <w:szCs w:val="28"/>
            <w:lang w:eastAsia="ru-RU"/>
          </w:rPr>
          <w:t>Перечень дополнительных документов для получения разрешения на привлечение иностранных работников</w:t>
        </w:r>
      </w:hyperlink>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t>Работодатель, заказчик работ (услуг), в том числе судовладелец, одновременно с заявлением о выдаче разрешения на привлечение и использование иностранных работников, вправе по собственной инициативе представить:</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 1. Учредительные документы:</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lastRenderedPageBreak/>
        <w:t>- российские юридические лица</w:t>
      </w:r>
      <w:r w:rsidRPr="000D7265">
        <w:rPr>
          <w:rFonts w:ascii="Times New Roman" w:eastAsia="Times New Roman" w:hAnsi="Times New Roman" w:cs="Times New Roman"/>
          <w:color w:val="000000"/>
          <w:sz w:val="28"/>
          <w:szCs w:val="28"/>
          <w:lang w:eastAsia="ru-RU"/>
        </w:rPr>
        <w:t> - выписку из Единого государственного реестра юридических лиц;</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proofErr w:type="gramStart"/>
      <w:r w:rsidRPr="000D7265">
        <w:rPr>
          <w:rFonts w:ascii="Times New Roman" w:eastAsia="Times New Roman" w:hAnsi="Times New Roman" w:cs="Times New Roman"/>
          <w:color w:val="000000"/>
          <w:sz w:val="28"/>
          <w:szCs w:val="28"/>
          <w:lang w:eastAsia="ru-RU"/>
        </w:rPr>
        <w:t>- </w:t>
      </w:r>
      <w:r w:rsidRPr="000D7265">
        <w:rPr>
          <w:rFonts w:ascii="Times New Roman" w:eastAsia="Times New Roman" w:hAnsi="Times New Roman" w:cs="Times New Roman"/>
          <w:b/>
          <w:bCs/>
          <w:color w:val="000000"/>
          <w:sz w:val="28"/>
          <w:szCs w:val="28"/>
          <w:lang w:eastAsia="ru-RU"/>
        </w:rPr>
        <w:t>иностранные юридические</w:t>
      </w:r>
      <w:r w:rsidRPr="000D7265">
        <w:rPr>
          <w:rFonts w:ascii="Times New Roman" w:eastAsia="Times New Roman" w:hAnsi="Times New Roman" w:cs="Times New Roman"/>
          <w:color w:val="000000"/>
          <w:sz w:val="28"/>
          <w:szCs w:val="28"/>
          <w:lang w:eastAsia="ru-RU"/>
        </w:rPr>
        <w:t> лица - документ, содержащий сведения, подтверждающие факт государственной регистрации в Российской Федерации юридического лица (дочерней организации иностранной коммерческой организации), либо сведения, подтверждающие факт аккредитации на территории Российской Федерации филиала или представительства иностранной коммерческой организации;</w:t>
      </w:r>
      <w:proofErr w:type="gramEnd"/>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 </w:t>
      </w:r>
      <w:r w:rsidRPr="000D7265">
        <w:rPr>
          <w:rFonts w:ascii="Times New Roman" w:eastAsia="Times New Roman" w:hAnsi="Times New Roman" w:cs="Times New Roman"/>
          <w:b/>
          <w:bCs/>
          <w:color w:val="000000"/>
          <w:sz w:val="28"/>
          <w:szCs w:val="28"/>
          <w:lang w:eastAsia="ru-RU"/>
        </w:rPr>
        <w:t>индивидуальные предприниматели</w:t>
      </w:r>
      <w:r w:rsidRPr="000D7265">
        <w:rPr>
          <w:rFonts w:ascii="Times New Roman" w:eastAsia="Times New Roman" w:hAnsi="Times New Roman" w:cs="Times New Roman"/>
          <w:color w:val="000000"/>
          <w:sz w:val="28"/>
          <w:szCs w:val="28"/>
          <w:lang w:eastAsia="ru-RU"/>
        </w:rPr>
        <w:t> - выписку из Единого государственного реестра индивидуальных предпринимателей.</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2. Документ, подтверждающий уплату государственной пошлины за предоставление государственной услуги.</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3. Копию специального разрешения на въезд иностранного гражданина на территорию, на посещение организации или объекта, если для осуществления им трудовой деятельности необходимо посещение территорий, организаций или (и) объектов, для въезда на которые иностранным гражданам требуется специальное разрешение.</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4. Документ, подтверждающий уплату государственной пошлины за предоставление государственной услуги.</w:t>
      </w:r>
    </w:p>
    <w:p w:rsidR="00A952A1" w:rsidRPr="000D7265" w:rsidRDefault="00FD4E87" w:rsidP="00A952A1">
      <w:pPr>
        <w:shd w:val="clear" w:color="auto" w:fill="FFFFFF"/>
        <w:spacing w:after="0" w:line="434" w:lineRule="atLeast"/>
        <w:rPr>
          <w:rFonts w:ascii="Times New Roman" w:eastAsia="Times New Roman" w:hAnsi="Times New Roman" w:cs="Times New Roman"/>
          <w:color w:val="000000"/>
          <w:sz w:val="28"/>
          <w:szCs w:val="28"/>
          <w:lang w:eastAsia="ru-RU"/>
        </w:rPr>
      </w:pPr>
      <w:hyperlink r:id="rId14" w:anchor="hidden-text-6" w:history="1">
        <w:r w:rsidR="00A952A1" w:rsidRPr="000D7265">
          <w:rPr>
            <w:rFonts w:ascii="Times New Roman" w:eastAsia="Times New Roman" w:hAnsi="Times New Roman" w:cs="Times New Roman"/>
            <w:b/>
            <w:bCs/>
            <w:color w:val="000000"/>
            <w:sz w:val="28"/>
            <w:szCs w:val="28"/>
            <w:lang w:eastAsia="ru-RU"/>
          </w:rPr>
          <w:t>Порядок предоставления государственной услуги по выдаче заключений о привлечении иностранных работников</w:t>
        </w:r>
      </w:hyperlink>
    </w:p>
    <w:p w:rsidR="00A952A1" w:rsidRPr="000D7265" w:rsidRDefault="00A952A1" w:rsidP="00A952A1">
      <w:pPr>
        <w:shd w:val="clear" w:color="auto" w:fill="FFFFFF"/>
        <w:spacing w:after="375" w:line="357"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t>Порядок предоставления государственной услуги</w:t>
      </w:r>
      <w:r w:rsidRPr="000D7265">
        <w:rPr>
          <w:rFonts w:ascii="Times New Roman" w:eastAsia="Times New Roman" w:hAnsi="Times New Roman" w:cs="Times New Roman"/>
          <w:color w:val="000000"/>
          <w:sz w:val="28"/>
          <w:szCs w:val="28"/>
          <w:lang w:eastAsia="ru-RU"/>
        </w:rPr>
        <w:t> по выдаче заключений о привлечении и использовании иностранных работников, а также разрешений на работу иностранным гражданами лицам без гражданства определен Административным регламентом, утвержденным приказом ФМС России от 30.10.2014 г. № 589 (зарегистрирован в Минюсте России 02.03.2015 г. № 36324).</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lastRenderedPageBreak/>
        <w:t>Решение о выдаче работодателю, заказчику работ (услуг) разрешения на привлечение и использование иностранных работников либо отказе в выдаче указанного разрешения принимается в течение 30 календарных дней.</w:t>
      </w:r>
    </w:p>
    <w:p w:rsidR="00A952A1" w:rsidRPr="000D7265" w:rsidRDefault="00FD4E87" w:rsidP="00A952A1">
      <w:pPr>
        <w:shd w:val="clear" w:color="auto" w:fill="FFFFFF"/>
        <w:spacing w:after="0" w:line="434" w:lineRule="atLeast"/>
        <w:rPr>
          <w:rFonts w:ascii="Times New Roman" w:eastAsia="Times New Roman" w:hAnsi="Times New Roman" w:cs="Times New Roman"/>
          <w:color w:val="000000"/>
          <w:sz w:val="28"/>
          <w:szCs w:val="28"/>
          <w:lang w:eastAsia="ru-RU"/>
        </w:rPr>
      </w:pPr>
      <w:hyperlink r:id="rId15" w:anchor="hidden-text-7" w:history="1">
        <w:r w:rsidR="00A952A1" w:rsidRPr="000D7265">
          <w:rPr>
            <w:rFonts w:ascii="Times New Roman" w:eastAsia="Times New Roman" w:hAnsi="Times New Roman" w:cs="Times New Roman"/>
            <w:b/>
            <w:bCs/>
            <w:color w:val="000000"/>
            <w:sz w:val="28"/>
            <w:szCs w:val="28"/>
            <w:lang w:eastAsia="ru-RU"/>
          </w:rPr>
          <w:t>Перечень документов для получения разрешений на работу гражданами, прибывающими в Российскую Федерацию в порядке, требующем получения визы</w:t>
        </w:r>
      </w:hyperlink>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t>Для получения разрешений на работу</w:t>
      </w:r>
      <w:r w:rsidRPr="000D7265">
        <w:rPr>
          <w:rFonts w:ascii="Times New Roman" w:eastAsia="Times New Roman" w:hAnsi="Times New Roman" w:cs="Times New Roman"/>
          <w:color w:val="000000"/>
          <w:sz w:val="28"/>
          <w:szCs w:val="28"/>
          <w:lang w:eastAsia="ru-RU"/>
        </w:rPr>
        <w:t> иностранным гражданам, прибывающим в Российскую Федерацию в порядке, требующем получения визы, работодатели, заказчики работ (услуг) представляют в МВД России или ее территориальный орган следующие документы:</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1. </w:t>
      </w:r>
      <w:hyperlink r:id="rId16" w:history="1">
        <w:r w:rsidRPr="000D7265">
          <w:rPr>
            <w:rFonts w:ascii="Times New Roman" w:eastAsia="Times New Roman" w:hAnsi="Times New Roman" w:cs="Times New Roman"/>
            <w:color w:val="375991"/>
            <w:sz w:val="28"/>
            <w:szCs w:val="28"/>
            <w:lang w:eastAsia="ru-RU"/>
          </w:rPr>
          <w:t>Заявление</w:t>
        </w:r>
      </w:hyperlink>
      <w:r w:rsidRPr="000D7265">
        <w:rPr>
          <w:rFonts w:ascii="Times New Roman" w:eastAsia="Times New Roman" w:hAnsi="Times New Roman" w:cs="Times New Roman"/>
          <w:color w:val="000000"/>
          <w:sz w:val="28"/>
          <w:szCs w:val="28"/>
          <w:lang w:eastAsia="ru-RU"/>
        </w:rPr>
        <w:t> о выдаче разрешения на работу на каждого привлекаемого иностранного гражданина.</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2. Цветную фотографию иностранного гражданина размером 30 x 40 мм.</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3. Копию документа, удостоверяющего личность иностранного гражданина и признаваемого Российской Федерацией в этом качестве.</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4. Документы, подтверждающие отсутствие у иностранного работника заболевания наркоманией и представляющих опасность для окружающих инфекционных заболеваний, а также сертификат об отсутствии у него заболевания, вызываемого вирусом иммунодефицита человека (ВИЧ-инфекции).</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В случае нахождения иностранного гражданина за пределами территории Российской Федерации на момент подачи работодателем, заказчиком работ (услуг) заявления о выдаче такому иностранному гражданину разрешения на работу, медицинские документы могут быть представлены в МВД России или ее территориальный орган в течение срока рассмотрения заявления о выдаче разрешения на работу.</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lastRenderedPageBreak/>
        <w:t>Оформленные на территории иностранных государств официальные документы, копии которых представляются для получения иностранным гражданином разрешения на работу, должны быть легализованы в установленном порядке в дипломатических представительствах или консульских учреждениях Российской Федерации за рубежом, если иное не предусмотрено международными договорами Российской Федерации. В случае</w:t>
      </w:r>
      <w:proofErr w:type="gramStart"/>
      <w:r w:rsidRPr="000D7265">
        <w:rPr>
          <w:rFonts w:ascii="Times New Roman" w:eastAsia="Times New Roman" w:hAnsi="Times New Roman" w:cs="Times New Roman"/>
          <w:color w:val="000000"/>
          <w:sz w:val="28"/>
          <w:szCs w:val="28"/>
          <w:lang w:eastAsia="ru-RU"/>
        </w:rPr>
        <w:t>,</w:t>
      </w:r>
      <w:proofErr w:type="gramEnd"/>
      <w:r w:rsidRPr="000D7265">
        <w:rPr>
          <w:rFonts w:ascii="Times New Roman" w:eastAsia="Times New Roman" w:hAnsi="Times New Roman" w:cs="Times New Roman"/>
          <w:color w:val="000000"/>
          <w:sz w:val="28"/>
          <w:szCs w:val="28"/>
          <w:lang w:eastAsia="ru-RU"/>
        </w:rPr>
        <w:t xml:space="preserve"> если документы составлены на иностранном языке, к ним прилагается нотариально заверенный перевод на русский язык. Если копии документов представляются без предъявления подлинников, то они также должны быть нотариально заверены.</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b/>
          <w:bCs/>
          <w:color w:val="000000"/>
          <w:sz w:val="28"/>
          <w:szCs w:val="28"/>
          <w:lang w:eastAsia="ru-RU"/>
        </w:rPr>
        <w:t>Срок оформления разрешения на работу иностранному гражданину, прибывшему в Российскую Федерацию в порядке, требующем получения визы, — 10 дней.</w:t>
      </w:r>
    </w:p>
    <w:p w:rsidR="00A952A1" w:rsidRPr="000D7265" w:rsidRDefault="00FD4E87" w:rsidP="00A952A1">
      <w:pPr>
        <w:shd w:val="clear" w:color="auto" w:fill="FFFFFF"/>
        <w:spacing w:after="0" w:line="434" w:lineRule="atLeast"/>
        <w:rPr>
          <w:rFonts w:ascii="Times New Roman" w:eastAsia="Times New Roman" w:hAnsi="Times New Roman" w:cs="Times New Roman"/>
          <w:color w:val="000000"/>
          <w:sz w:val="28"/>
          <w:szCs w:val="28"/>
          <w:lang w:eastAsia="ru-RU"/>
        </w:rPr>
      </w:pPr>
      <w:hyperlink r:id="rId17" w:anchor="hidden-text-8" w:history="1">
        <w:r w:rsidR="00A952A1" w:rsidRPr="000D7265">
          <w:rPr>
            <w:rFonts w:ascii="Times New Roman" w:eastAsia="Times New Roman" w:hAnsi="Times New Roman" w:cs="Times New Roman"/>
            <w:b/>
            <w:bCs/>
            <w:color w:val="000000"/>
            <w:sz w:val="28"/>
            <w:szCs w:val="28"/>
            <w:lang w:eastAsia="ru-RU"/>
          </w:rPr>
          <w:t>Условия для получения разрешения на работу иностранным гражданином</w:t>
        </w:r>
      </w:hyperlink>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При получении необходимо иметь при себе паспорт и доверенность от организации. </w:t>
      </w:r>
    </w:p>
    <w:p w:rsidR="00A952A1" w:rsidRPr="000D7265" w:rsidRDefault="00A952A1" w:rsidP="00A952A1">
      <w:pPr>
        <w:shd w:val="clear" w:color="auto" w:fill="FFFFFF"/>
        <w:spacing w:after="375" w:line="434" w:lineRule="atLeast"/>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До принятия разрешения о выдаче разрешения на работу необходимо предоставить:</w:t>
      </w:r>
    </w:p>
    <w:p w:rsidR="00A952A1" w:rsidRPr="000D7265" w:rsidRDefault="00A952A1" w:rsidP="00A952A1">
      <w:pPr>
        <w:numPr>
          <w:ilvl w:val="0"/>
          <w:numId w:val="2"/>
        </w:numPr>
        <w:shd w:val="clear" w:color="auto" w:fill="FFFFFF"/>
        <w:spacing w:after="0" w:line="434" w:lineRule="atLeast"/>
        <w:ind w:left="0"/>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сертификат об отсутств</w:t>
      </w:r>
      <w:proofErr w:type="gramStart"/>
      <w:r w:rsidRPr="000D7265">
        <w:rPr>
          <w:rFonts w:ascii="Times New Roman" w:eastAsia="Times New Roman" w:hAnsi="Times New Roman" w:cs="Times New Roman"/>
          <w:color w:val="000000"/>
          <w:sz w:val="28"/>
          <w:szCs w:val="28"/>
          <w:lang w:eastAsia="ru-RU"/>
        </w:rPr>
        <w:t>ии у и</w:t>
      </w:r>
      <w:proofErr w:type="gramEnd"/>
      <w:r w:rsidRPr="000D7265">
        <w:rPr>
          <w:rFonts w:ascii="Times New Roman" w:eastAsia="Times New Roman" w:hAnsi="Times New Roman" w:cs="Times New Roman"/>
          <w:color w:val="000000"/>
          <w:sz w:val="28"/>
          <w:szCs w:val="28"/>
          <w:lang w:eastAsia="ru-RU"/>
        </w:rPr>
        <w:t>ностранного гражданина заболевания, вызываемого вирусом иммунодефицита человека (ВИЧ-инфекции),</w:t>
      </w:r>
    </w:p>
    <w:p w:rsidR="00A952A1" w:rsidRPr="000D7265" w:rsidRDefault="00A952A1" w:rsidP="00A952A1">
      <w:pPr>
        <w:numPr>
          <w:ilvl w:val="0"/>
          <w:numId w:val="2"/>
        </w:numPr>
        <w:shd w:val="clear" w:color="auto" w:fill="FFFFFF"/>
        <w:spacing w:before="150" w:after="0" w:line="434" w:lineRule="atLeast"/>
        <w:ind w:left="0"/>
        <w:jc w:val="both"/>
        <w:rPr>
          <w:rFonts w:ascii="Times New Roman" w:eastAsia="Times New Roman" w:hAnsi="Times New Roman" w:cs="Times New Roman"/>
          <w:color w:val="000000"/>
          <w:sz w:val="28"/>
          <w:szCs w:val="28"/>
          <w:lang w:eastAsia="ru-RU"/>
        </w:rPr>
      </w:pPr>
      <w:r w:rsidRPr="000D7265">
        <w:rPr>
          <w:rFonts w:ascii="Times New Roman" w:eastAsia="Times New Roman" w:hAnsi="Times New Roman" w:cs="Times New Roman"/>
          <w:color w:val="000000"/>
          <w:sz w:val="28"/>
          <w:szCs w:val="28"/>
          <w:lang w:eastAsia="ru-RU"/>
        </w:rPr>
        <w:t xml:space="preserve">справку об отсутствии заболевания наркоманией и инфекционных заболеваний, представляющих опасность для окружающих и являющихся основанием для отказа в выдаче либо аннулирования разрешения на работу в Российской Федерации: лепра (болезнь </w:t>
      </w:r>
      <w:proofErr w:type="spellStart"/>
      <w:r w:rsidRPr="000D7265">
        <w:rPr>
          <w:rFonts w:ascii="Times New Roman" w:eastAsia="Times New Roman" w:hAnsi="Times New Roman" w:cs="Times New Roman"/>
          <w:color w:val="000000"/>
          <w:sz w:val="28"/>
          <w:szCs w:val="28"/>
          <w:lang w:eastAsia="ru-RU"/>
        </w:rPr>
        <w:t>Гансена</w:t>
      </w:r>
      <w:proofErr w:type="spellEnd"/>
      <w:r w:rsidRPr="000D7265">
        <w:rPr>
          <w:rFonts w:ascii="Times New Roman" w:eastAsia="Times New Roman" w:hAnsi="Times New Roman" w:cs="Times New Roman"/>
          <w:color w:val="000000"/>
          <w:sz w:val="28"/>
          <w:szCs w:val="28"/>
          <w:lang w:eastAsia="ru-RU"/>
        </w:rPr>
        <w:t xml:space="preserve">), туберкулез, сифилис, </w:t>
      </w:r>
      <w:proofErr w:type="spellStart"/>
      <w:r w:rsidRPr="000D7265">
        <w:rPr>
          <w:rFonts w:ascii="Times New Roman" w:eastAsia="Times New Roman" w:hAnsi="Times New Roman" w:cs="Times New Roman"/>
          <w:color w:val="000000"/>
          <w:sz w:val="28"/>
          <w:szCs w:val="28"/>
          <w:lang w:eastAsia="ru-RU"/>
        </w:rPr>
        <w:t>хламидийнаялимфогранулема</w:t>
      </w:r>
      <w:proofErr w:type="spellEnd"/>
      <w:r w:rsidRPr="000D7265">
        <w:rPr>
          <w:rFonts w:ascii="Times New Roman" w:eastAsia="Times New Roman" w:hAnsi="Times New Roman" w:cs="Times New Roman"/>
          <w:color w:val="000000"/>
          <w:sz w:val="28"/>
          <w:szCs w:val="28"/>
          <w:lang w:eastAsia="ru-RU"/>
        </w:rPr>
        <w:t xml:space="preserve">, </w:t>
      </w:r>
      <w:proofErr w:type="spellStart"/>
      <w:r w:rsidRPr="000D7265">
        <w:rPr>
          <w:rFonts w:ascii="Times New Roman" w:eastAsia="Times New Roman" w:hAnsi="Times New Roman" w:cs="Times New Roman"/>
          <w:color w:val="000000"/>
          <w:sz w:val="28"/>
          <w:szCs w:val="28"/>
          <w:lang w:eastAsia="ru-RU"/>
        </w:rPr>
        <w:t>шанкроид</w:t>
      </w:r>
      <w:proofErr w:type="spellEnd"/>
      <w:r w:rsidRPr="000D7265">
        <w:rPr>
          <w:rFonts w:ascii="Times New Roman" w:eastAsia="Times New Roman" w:hAnsi="Times New Roman" w:cs="Times New Roman"/>
          <w:color w:val="000000"/>
          <w:sz w:val="28"/>
          <w:szCs w:val="28"/>
          <w:lang w:eastAsia="ru-RU"/>
        </w:rPr>
        <w:t>). </w:t>
      </w:r>
    </w:p>
    <w:p w:rsidR="00236E1E" w:rsidRPr="000D7265" w:rsidRDefault="00236E1E">
      <w:pPr>
        <w:rPr>
          <w:rFonts w:ascii="Times New Roman" w:hAnsi="Times New Roman" w:cs="Times New Roman"/>
          <w:sz w:val="28"/>
          <w:szCs w:val="28"/>
        </w:rPr>
      </w:pPr>
    </w:p>
    <w:p w:rsidR="00A952A1" w:rsidRPr="000D7265" w:rsidRDefault="00A952A1">
      <w:pPr>
        <w:rPr>
          <w:rFonts w:ascii="Times New Roman" w:hAnsi="Times New Roman" w:cs="Times New Roman"/>
          <w:sz w:val="28"/>
          <w:szCs w:val="28"/>
        </w:rPr>
      </w:pPr>
    </w:p>
    <w:p w:rsidR="00A952A1" w:rsidRPr="000D7265" w:rsidRDefault="00A952A1" w:rsidP="00A952A1">
      <w:pPr>
        <w:pStyle w:val="1"/>
        <w:shd w:val="clear" w:color="auto" w:fill="FFFFFF"/>
        <w:spacing w:after="375" w:afterAutospacing="0"/>
        <w:rPr>
          <w:color w:val="000000"/>
          <w:sz w:val="28"/>
          <w:szCs w:val="28"/>
        </w:rPr>
      </w:pPr>
      <w:r w:rsidRPr="000D7265">
        <w:rPr>
          <w:color w:val="000000"/>
          <w:sz w:val="28"/>
          <w:szCs w:val="28"/>
        </w:rPr>
        <w:lastRenderedPageBreak/>
        <w:t>Трудовая деятельность различных категорий иностранных граждан на территории РФ</w:t>
      </w:r>
    </w:p>
    <w:p w:rsidR="00A952A1" w:rsidRPr="000D7265" w:rsidRDefault="00FD4E87" w:rsidP="00A952A1">
      <w:pPr>
        <w:shd w:val="clear" w:color="auto" w:fill="FFFFFF"/>
        <w:spacing w:line="434" w:lineRule="atLeast"/>
        <w:rPr>
          <w:rFonts w:ascii="Times New Roman" w:hAnsi="Times New Roman" w:cs="Times New Roman"/>
          <w:color w:val="000000"/>
          <w:sz w:val="28"/>
          <w:szCs w:val="28"/>
        </w:rPr>
      </w:pPr>
      <w:hyperlink r:id="rId18" w:anchor="hidden-text-1" w:history="1">
        <w:r w:rsidR="00A952A1" w:rsidRPr="000D7265">
          <w:rPr>
            <w:rStyle w:val="a3"/>
            <w:rFonts w:ascii="Times New Roman" w:hAnsi="Times New Roman" w:cs="Times New Roman"/>
            <w:b/>
            <w:bCs/>
            <w:color w:val="000000"/>
            <w:sz w:val="28"/>
            <w:szCs w:val="28"/>
          </w:rPr>
          <w:t xml:space="preserve">Для </w:t>
        </w:r>
        <w:proofErr w:type="gramStart"/>
        <w:r w:rsidR="00A952A1" w:rsidRPr="000D7265">
          <w:rPr>
            <w:rStyle w:val="a3"/>
            <w:rFonts w:ascii="Times New Roman" w:hAnsi="Times New Roman" w:cs="Times New Roman"/>
            <w:b/>
            <w:bCs/>
            <w:color w:val="000000"/>
            <w:sz w:val="28"/>
            <w:szCs w:val="28"/>
          </w:rPr>
          <w:t>обучающихся</w:t>
        </w:r>
        <w:proofErr w:type="gramEnd"/>
        <w:r w:rsidR="00A952A1" w:rsidRPr="000D7265">
          <w:rPr>
            <w:rStyle w:val="a3"/>
            <w:rFonts w:ascii="Times New Roman" w:hAnsi="Times New Roman" w:cs="Times New Roman"/>
            <w:b/>
            <w:bCs/>
            <w:color w:val="000000"/>
            <w:sz w:val="28"/>
            <w:szCs w:val="28"/>
          </w:rPr>
          <w:t xml:space="preserve"> в Российской Федерации по очной форме</w:t>
        </w:r>
      </w:hyperlink>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Порядок осуществления трудовой деятельности иностранными гражданами определен Федеральным законом от 25 июля 2002 г. № 115-ФЗ «О правовом положении иностранных граждан в Российской Федерации».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Когда возможно осуществлять трудовую деятельность без оформления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Иностранным гражданам, обучающимся в Российской Федерации в профессиональных образовательных организациях и образовательных организациях высшего образования имеют</w:t>
      </w:r>
      <w:proofErr w:type="gramEnd"/>
      <w:r w:rsidRPr="000D7265">
        <w:rPr>
          <w:color w:val="000000"/>
          <w:sz w:val="28"/>
          <w:szCs w:val="28"/>
        </w:rPr>
        <w:t xml:space="preserve"> право осуществлять трудовую деятельность без оформления разрешения на работу:</w:t>
      </w:r>
    </w:p>
    <w:p w:rsidR="00A952A1" w:rsidRPr="000D7265" w:rsidRDefault="00A952A1" w:rsidP="00A952A1">
      <w:pPr>
        <w:numPr>
          <w:ilvl w:val="1"/>
          <w:numId w:val="3"/>
        </w:numPr>
        <w:shd w:val="clear" w:color="auto" w:fill="FFFFFF"/>
        <w:spacing w:after="0" w:line="434" w:lineRule="atLeast"/>
        <w:ind w:left="0"/>
        <w:jc w:val="both"/>
        <w:rPr>
          <w:rFonts w:ascii="Times New Roman" w:hAnsi="Times New Roman" w:cs="Times New Roman"/>
          <w:i/>
          <w:iCs/>
          <w:color w:val="000000"/>
          <w:sz w:val="28"/>
          <w:szCs w:val="28"/>
        </w:rPr>
      </w:pPr>
      <w:r w:rsidRPr="000D7265">
        <w:rPr>
          <w:rFonts w:ascii="Times New Roman" w:hAnsi="Times New Roman" w:cs="Times New Roman"/>
          <w:i/>
          <w:iCs/>
          <w:color w:val="000000"/>
          <w:sz w:val="28"/>
          <w:szCs w:val="28"/>
        </w:rPr>
        <w:t>в течение каникул;</w:t>
      </w:r>
    </w:p>
    <w:p w:rsidR="00A952A1" w:rsidRPr="000D7265" w:rsidRDefault="00A952A1" w:rsidP="00A952A1">
      <w:pPr>
        <w:numPr>
          <w:ilvl w:val="1"/>
          <w:numId w:val="3"/>
        </w:numPr>
        <w:shd w:val="clear" w:color="auto" w:fill="FFFFFF"/>
        <w:spacing w:before="150" w:after="0" w:line="434" w:lineRule="atLeast"/>
        <w:ind w:left="0"/>
        <w:jc w:val="both"/>
        <w:rPr>
          <w:rFonts w:ascii="Times New Roman" w:hAnsi="Times New Roman" w:cs="Times New Roman"/>
          <w:i/>
          <w:iCs/>
          <w:color w:val="000000"/>
          <w:sz w:val="28"/>
          <w:szCs w:val="28"/>
        </w:rPr>
      </w:pPr>
      <w:r w:rsidRPr="000D7265">
        <w:rPr>
          <w:rFonts w:ascii="Times New Roman" w:hAnsi="Times New Roman" w:cs="Times New Roman"/>
          <w:i/>
          <w:iCs/>
          <w:color w:val="000000"/>
          <w:sz w:val="28"/>
          <w:szCs w:val="28"/>
        </w:rPr>
        <w:t>в свободное от учебы время в этих образовательных организациях, в хозяйственных обществах или в хозяйственных партнерствах, созданных бюджетными или автономными образовательными организациями высшего образования, в которых они обучаются.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Необходимость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C 1 января 2014 г. вступил в силу Федеральный закон от 23.07.2013 г. № 203-ФЗ "О внесении изменений в Федеральный закон "О правовом положении иностранных граждан в Российской Федерации" и отдельные законодательные акты Российской Федерации в целях создания дополнительных благоприятных условий для обучения в Российской Федерации иностранных граждан и лиц без гражданства" (далее – Федеральный закон).</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Федеральным законом определено, что иностранный гражданин, обучающийся в Российской Федерации по очной форме в профессиональной </w:t>
      </w:r>
      <w:r w:rsidRPr="000D7265">
        <w:rPr>
          <w:color w:val="000000"/>
          <w:sz w:val="28"/>
          <w:szCs w:val="28"/>
        </w:rPr>
        <w:lastRenderedPageBreak/>
        <w:t>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 имеет право осуществлять трудовую деятельность на основании разрешения на работу.</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Срок действия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Разрешение на работу данному иностранному гражданину выдается на срок действия заключенного с ним трудового договора или гражданско-правового договора на выполнение работ (оказание услуг), но не более чем на один год. Срок действия указанного разрешения на работу не может превышать срок </w:t>
      </w:r>
      <w:proofErr w:type="gramStart"/>
      <w:r w:rsidRPr="000D7265">
        <w:rPr>
          <w:color w:val="000000"/>
          <w:sz w:val="28"/>
          <w:szCs w:val="28"/>
        </w:rPr>
        <w:t>обучения данного иностранного гражданина по</w:t>
      </w:r>
      <w:proofErr w:type="gramEnd"/>
      <w:r w:rsidRPr="000D7265">
        <w:rPr>
          <w:color w:val="000000"/>
          <w:sz w:val="28"/>
          <w:szCs w:val="28"/>
        </w:rPr>
        <w:t xml:space="preserve"> очной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Срок действия разрешения на работу данному иностранному гражданину может быть неоднократно продлен на срок действия заключенного с ним трудового договора или гражданско-правового договора на выполнение работ (оказание услуг), но не более чем на один год для каждого такого продления.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Куда и какие документы подаются для получения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Для получения разрешения иностранный гражданин подает заявление о выдаче ему разрешения на работу лично, либо через организацию, осуществляющую трудоустройство иностранных граждан в Российской Федерации, либо через лицо, выступающее в соответствии с гражданским законодательством Российской Федерации в качестве представителя данного иностранного гражданина.</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Одновременно с заявлением, иностранным гражданином представляются:</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lastRenderedPageBreak/>
        <w:t>1) документ, удостоверяющий личность данного иностранного гражданина и признаваемый Российской Федерацией в этом качестве;</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2)  миграционная карта с отметкой пограничного органа федеральной службы безопасности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о выдаче данному иностранному гражданину указанной миграционной карты. В случае непредставления указанной миграционной карты федеральный орган исполнительной власти в сфере миграции или его территориальный орган проверяет на основании имеющихся в этих органах сведений данные об иностранном гражданине, содержащиеся в указанной миграционной карте;</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xml:space="preserve">3) справка об </w:t>
      </w:r>
      <w:proofErr w:type="gramStart"/>
      <w:r w:rsidRPr="000D7265">
        <w:rPr>
          <w:color w:val="000000"/>
          <w:sz w:val="28"/>
          <w:szCs w:val="28"/>
        </w:rPr>
        <w:t>обучении данного иностранного гражданина по</w:t>
      </w:r>
      <w:proofErr w:type="gramEnd"/>
      <w:r w:rsidRPr="000D7265">
        <w:rPr>
          <w:color w:val="000000"/>
          <w:sz w:val="28"/>
          <w:szCs w:val="28"/>
        </w:rPr>
        <w:t xml:space="preserve"> очной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 оформленная указанными образовательными организациями;</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4) трудовой договор или гражданско-правовой договор на выполнение работ (оказание услуг), заключенные и оформленные в соответствии с законодательством Российской Федерации;</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5) квитанция об уплате государственной пошлины за выдачу данному иностранному гражданину разрешения на работу. В случае непредставления указанной квитанции федеральный орган исполнительной власти в сфере миграции или его территориальный орган проверяет факт уплаты государственной пошлины за выдачу данному иностранному гражданину разрешения на работу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xml:space="preserve">6) документы, подтверждающие отсутствие у данного иностранного гражданина заболевания наркоманией и инфекционных заболеваний, </w:t>
      </w:r>
      <w:r w:rsidRPr="000D7265">
        <w:rPr>
          <w:color w:val="000000"/>
          <w:sz w:val="28"/>
          <w:szCs w:val="28"/>
        </w:rPr>
        <w:lastRenderedPageBreak/>
        <w:t>которые представляют опасность для окружающих, предусмотренных перечнем, утверждаемым уполномоченным Правительством Российской Федерации федеральным органом исполнительной власти, а также сертификат об отсутствии у данного иностранного гражданина заболевания, вызываемого вирусом иммунодефицита человека (ВИЧ-инфекции).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Квоты на выдачу разрешений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Заявление о выдаче разрешения на работу данному иностранному гражданину рассматривается  без учета квот на выдачу таких разрешений.</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Срок выдачи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Разрешение на работу выдается  не позднее десяти рабочих дней со дня принятия от иностранного гражданина заявления о выдаче ему разрешения на работу. Разрешение на работу выдается данному иностранному гражданину лично по предъявлении им документа, удостоверяющего его личность и признаваемого Российской Федерацией в этом качестве.</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Оформление разрешения на привлечение и использование иностранных работников (для работодателя)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Работодателю или заказчику работ (услуг), привлекающему иностранного гражданина, обучающегося  в Российской Федерации по основной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  оформление разрешения на привлечение и использование иностранных работников не требуется.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Уведомление государственных органов о привлечении указанных иностранных граждан (для работодателя)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Работодатели или заказчики работ (услуг), привлекающие и использующие для осуществления трудовой деятельности указанных иностранных граждан, обязаны уведомлять территориальный орган федерального органа исполнительной власти в сфере миграции и орган исполнительной власти, ведающий вопросами занятости населения в соответствующем субъекте Российской Федерации, о заключении и расторжении трудовых договоров или гражданско-правовых договоров на выполнение работ (оказание услуг) с данными иностранными гражданами, а также о</w:t>
      </w:r>
      <w:proofErr w:type="gramEnd"/>
      <w:r w:rsidRPr="000D7265">
        <w:rPr>
          <w:color w:val="000000"/>
          <w:sz w:val="28"/>
          <w:szCs w:val="28"/>
        </w:rPr>
        <w:t xml:space="preserve"> </w:t>
      </w:r>
      <w:proofErr w:type="gramStart"/>
      <w:r w:rsidRPr="000D7265">
        <w:rPr>
          <w:color w:val="000000"/>
          <w:sz w:val="28"/>
          <w:szCs w:val="28"/>
        </w:rPr>
        <w:t>предоставлении</w:t>
      </w:r>
      <w:proofErr w:type="gramEnd"/>
      <w:r w:rsidRPr="000D7265">
        <w:rPr>
          <w:color w:val="000000"/>
          <w:sz w:val="28"/>
          <w:szCs w:val="28"/>
        </w:rPr>
        <w:t xml:space="preserve"> им отпусков без сохранения заработной платы продолжительностью более одного календарного месяца в течение года.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Куда и какие документы подаются для продления срока действия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Для продления срока действия разрешения на работу</w:t>
      </w:r>
      <w:r w:rsidRPr="000D7265">
        <w:rPr>
          <w:rStyle w:val="apple-converted-space"/>
          <w:color w:val="000000"/>
          <w:sz w:val="28"/>
          <w:szCs w:val="28"/>
        </w:rPr>
        <w:t> </w:t>
      </w:r>
      <w:r w:rsidRPr="000D7265">
        <w:rPr>
          <w:color w:val="000000"/>
          <w:sz w:val="28"/>
          <w:szCs w:val="28"/>
        </w:rPr>
        <w:t>иностранный гражданин не позднее пятнадцати рабочих дней до окончания срока действия такого разрешения представляет в федеральный орган исполнительной власти в сфере миграции или его территориальный орган:</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 заявление о продлении срока действия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2) справку об </w:t>
      </w:r>
      <w:proofErr w:type="gramStart"/>
      <w:r w:rsidRPr="000D7265">
        <w:rPr>
          <w:color w:val="000000"/>
          <w:sz w:val="28"/>
          <w:szCs w:val="28"/>
        </w:rPr>
        <w:t>обучении данного иностранного гражданина по</w:t>
      </w:r>
      <w:proofErr w:type="gramEnd"/>
      <w:r w:rsidRPr="000D7265">
        <w:rPr>
          <w:color w:val="000000"/>
          <w:sz w:val="28"/>
          <w:szCs w:val="28"/>
        </w:rPr>
        <w:t xml:space="preserve"> очной форме в профессиональной образовательной организации или образовательной организации высшего образования по основной профессиональной образовательной программе, имеющей государственную аккредитацию, оформленную указанными образовательными организациями;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3) трудовой договор или гражданско-правовой договор на выполнение работ (оказание услуг), заключенные и оформленные в соответствии с законодательством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4) документы, подтверждающие отсутствие у данного иностранного гражданина заболевания наркоманией и инфекционных заболеваний, которые представляют опасность для окружающих, предусмотренных перечнем, утверждаемым уполномоченным Правительством Российской Федерации федеральным органом исполнительной власти, а также сертификат об отсутствии у данного иностранного гражданина заболевания, вызываемого вирусом иммунодефицита человека (ВИЧ-инфекции).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Квоты на продление разрешений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Решение о продлении срока действия разрешения на работу принимается без учета квот на выдачу таких разрешений.</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Срок решения о продлении срока действия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Решение о продлении срока действия разрешения на работу иностранному гражданину принимается в течение трех рабочих дней со дня представления данным иностранным гражданином требуемых документов.</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Досрочное расторжение и заключение нового трудового договора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В случае досрочного расторжения трудового договора или гражданско-правового договора на выполнение работ (оказание услуг), являвшихся основанием для выдачи разрешения на работу или для продления срока действия такого разрешения,  иностранный гражданин вправе заключить новый трудовой договор или гражданско-правовой договор на выполнение работ (оказание услуг).</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Трудовая деятельность вне пределов субъекта Российской Федерации, где происходит обучение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Иностранный гражданин не вправе осуществлять трудовую деятельность вне пределов субъекта Российской Федерации, на территории которого он обучается.</w:t>
      </w:r>
    </w:p>
    <w:p w:rsidR="00A952A1" w:rsidRPr="000D7265" w:rsidRDefault="00FD4E87" w:rsidP="00A952A1">
      <w:pPr>
        <w:shd w:val="clear" w:color="auto" w:fill="FFFFFF"/>
        <w:spacing w:line="434" w:lineRule="atLeast"/>
        <w:rPr>
          <w:rFonts w:ascii="Times New Roman" w:hAnsi="Times New Roman" w:cs="Times New Roman"/>
          <w:color w:val="000000"/>
          <w:sz w:val="28"/>
          <w:szCs w:val="28"/>
        </w:rPr>
      </w:pPr>
      <w:hyperlink r:id="rId19" w:anchor="hidden-text-2" w:history="1">
        <w:r w:rsidR="00A952A1" w:rsidRPr="000D7265">
          <w:rPr>
            <w:rStyle w:val="a3"/>
            <w:rFonts w:ascii="Times New Roman" w:hAnsi="Times New Roman" w:cs="Times New Roman"/>
            <w:b/>
            <w:bCs/>
            <w:color w:val="000000"/>
            <w:sz w:val="28"/>
            <w:szCs w:val="28"/>
          </w:rPr>
          <w:t>Для работников филиалов, представительств и дочерних организаций иностранных коммерческих организаций</w:t>
        </w:r>
      </w:hyperlink>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Особенности осуществления трудовой деятельности иностранными гражданами, направляемыми для работы в расположенные на территории Российской Федерации филиалы, представительства и дочерние организации иностранных коммерческих организаций, зарегистрированных на территориях государств - членов Всемирной торговой организации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Правовое основание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C 1 января 2014 г. вступил в силу Федеральный закон от 28.12.2013 г. № 390-ФЗ " О внесении изменений в отдельные законодательные акты Российской Федерации в связи с принятием Федерального закона "О ратификации протокола о присоединении Российской Федерации к </w:t>
      </w:r>
      <w:proofErr w:type="spellStart"/>
      <w:r w:rsidRPr="000D7265">
        <w:rPr>
          <w:color w:val="000000"/>
          <w:sz w:val="28"/>
          <w:szCs w:val="28"/>
        </w:rPr>
        <w:t>Марракешскому</w:t>
      </w:r>
      <w:proofErr w:type="spellEnd"/>
      <w:r w:rsidRPr="000D7265">
        <w:rPr>
          <w:color w:val="000000"/>
          <w:sz w:val="28"/>
          <w:szCs w:val="28"/>
        </w:rPr>
        <w:t xml:space="preserve"> Соглашению об учреждении Всемирной торговой организации от 15 апреля 1994 г.".</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Данный закон дополнил Федеральный закон от 25.07.2002 г. № 115-ФЗ «О правовом положении иностранных граждан в Российской Федерации» статьей 13</w:t>
      </w:r>
      <w:r w:rsidRPr="000D7265">
        <w:rPr>
          <w:color w:val="000000"/>
          <w:sz w:val="28"/>
          <w:szCs w:val="28"/>
          <w:vertAlign w:val="superscript"/>
        </w:rPr>
        <w:t>5</w:t>
      </w:r>
      <w:r w:rsidRPr="000D7265">
        <w:rPr>
          <w:rStyle w:val="apple-converted-space"/>
          <w:color w:val="000000"/>
          <w:sz w:val="28"/>
          <w:szCs w:val="28"/>
          <w:vertAlign w:val="superscript"/>
        </w:rPr>
        <w:t> </w:t>
      </w:r>
      <w:r w:rsidRPr="000D7265">
        <w:rPr>
          <w:color w:val="000000"/>
          <w:sz w:val="28"/>
          <w:szCs w:val="28"/>
        </w:rPr>
        <w:t>«Особенности осуществления трудовой деятельности иностранными гражданами, направляемыми для работы в расположенные на территории Российской Федерации филиалы, представительства и дочерние организации иностранных коммерческих организаций, зарегистрированных на территориях государств - членов Всемирной торговой организации».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Условия получения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 xml:space="preserve">Иностранные граждане указанной категории (направляемые для работы в расположенные на территории Российской Федерации филиалы, представительства и дочерние организации иностранных коммерческих организаций, зарегистрированных на территориях государств - членов Всемирной торговой организации), получают разрешение на работу, при условии, что они не менее одного года в течение периода, непосредственно предшествующего их направлению в Российскую Федерацию, осуществляли </w:t>
      </w:r>
      <w:r w:rsidRPr="000D7265">
        <w:rPr>
          <w:color w:val="000000"/>
          <w:sz w:val="28"/>
          <w:szCs w:val="28"/>
        </w:rPr>
        <w:lastRenderedPageBreak/>
        <w:t>трудовую деятельность по найму в направляющей их иностранной</w:t>
      </w:r>
      <w:proofErr w:type="gramEnd"/>
      <w:r w:rsidRPr="000D7265">
        <w:rPr>
          <w:color w:val="000000"/>
          <w:sz w:val="28"/>
          <w:szCs w:val="28"/>
        </w:rPr>
        <w:t xml:space="preserve"> коммерческой организации и при этом направляются: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 в представительство иностранной коммерческой организации для замещения должности, исполнение обязанности по которой предусматривает осуществление руководства и координации деятельности представительства (включая должность руководителя представительства);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в филиал или дочернюю организацию иностранной коммерческой организации в качестве ключевого персонала:</w:t>
      </w:r>
    </w:p>
    <w:p w:rsidR="00A952A1" w:rsidRPr="000D7265" w:rsidRDefault="00A952A1" w:rsidP="00A952A1">
      <w:pPr>
        <w:numPr>
          <w:ilvl w:val="0"/>
          <w:numId w:val="4"/>
        </w:numPr>
        <w:shd w:val="clear" w:color="auto" w:fill="FFFFFF"/>
        <w:spacing w:after="0" w:line="434" w:lineRule="atLeast"/>
        <w:ind w:left="0"/>
        <w:jc w:val="both"/>
        <w:rPr>
          <w:rFonts w:ascii="Times New Roman" w:hAnsi="Times New Roman" w:cs="Times New Roman"/>
          <w:color w:val="000000"/>
          <w:sz w:val="28"/>
          <w:szCs w:val="28"/>
        </w:rPr>
      </w:pPr>
      <w:r w:rsidRPr="000D7265">
        <w:rPr>
          <w:rFonts w:ascii="Times New Roman" w:hAnsi="Times New Roman" w:cs="Times New Roman"/>
          <w:color w:val="000000"/>
          <w:sz w:val="28"/>
          <w:szCs w:val="28"/>
        </w:rPr>
        <w:t>для замещения должности руководителя филиала либо дочерней организации иностранной коммерческой организации;</w:t>
      </w:r>
    </w:p>
    <w:p w:rsidR="00A952A1" w:rsidRPr="000D7265" w:rsidRDefault="00A952A1" w:rsidP="00A952A1">
      <w:pPr>
        <w:numPr>
          <w:ilvl w:val="0"/>
          <w:numId w:val="4"/>
        </w:numPr>
        <w:shd w:val="clear" w:color="auto" w:fill="FFFFFF"/>
        <w:spacing w:before="150" w:after="0" w:line="434" w:lineRule="atLeast"/>
        <w:ind w:left="0"/>
        <w:jc w:val="both"/>
        <w:rPr>
          <w:rFonts w:ascii="Times New Roman" w:hAnsi="Times New Roman" w:cs="Times New Roman"/>
          <w:color w:val="000000"/>
          <w:sz w:val="28"/>
          <w:szCs w:val="28"/>
        </w:rPr>
      </w:pPr>
      <w:proofErr w:type="gramStart"/>
      <w:r w:rsidRPr="000D7265">
        <w:rPr>
          <w:rFonts w:ascii="Times New Roman" w:hAnsi="Times New Roman" w:cs="Times New Roman"/>
          <w:color w:val="000000"/>
          <w:sz w:val="28"/>
          <w:szCs w:val="28"/>
        </w:rPr>
        <w:t>для замещения иных должностей при условии, что направляемые иностранные граждане осуществляют трудовую деятельность по оказанию услуг на территории Российской Федерации с предполагаемым получением заработной платы в размере не менее двух миллионов рублей из расчета за один год (365 календарных дней), обладают высоким уровнем квалификации и (или) незаурядными знаниями, соответствующими требованиям, установленным Правительством Российской Федерации, и необходимыми для оказания услуг этими</w:t>
      </w:r>
      <w:proofErr w:type="gramEnd"/>
      <w:r w:rsidRPr="000D7265">
        <w:rPr>
          <w:rFonts w:ascii="Times New Roman" w:hAnsi="Times New Roman" w:cs="Times New Roman"/>
          <w:color w:val="000000"/>
          <w:sz w:val="28"/>
          <w:szCs w:val="28"/>
        </w:rPr>
        <w:t xml:space="preserve"> филиалами или дочерними организациями иностранной коммерческой организации.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Рассмотрение ходатайства о выдаче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При рассмотрении ходатайства о выдаче разрешения на работу федеральный орган исполнительной власти в сфере миграции запрашивает содержащиеся в едином государственном реестре юридических лиц, государственном реестре аккредитованных филиалов, представительств иностранных юридических лиц сведения, подтверждающие факт государственной регистрации юридического лица (дочерней организации иностранной коммерческой организации), либо сведения, подтверждающие факт аккредитации филиала или представительства иностранной коммерческой организации.</w:t>
      </w:r>
      <w:proofErr w:type="gramEnd"/>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Срок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Разрешение на работу иностранным гражданам данной категории выдается на срок, соответствующий периоду, на который иностранный гражданин направляется в филиал, представительство или дочернюю организацию иностранной коммерческой организации в соответствии с решением иностранной коммерческой организации о направлении, но не более чем на три года. Указанный срок действия разрешения на работу может быть неоднократно продлен, но не более чем на три года для каждого такого продления.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Документы, необходимые для получения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Для получения разрешения на работу иностранным гражданам</w:t>
      </w:r>
      <w:r w:rsidRPr="000D7265">
        <w:rPr>
          <w:color w:val="000000"/>
          <w:sz w:val="28"/>
          <w:szCs w:val="28"/>
        </w:rPr>
        <w:t>, филиал, представительство или дочерняя организация иностранной коммерческой организации представляет в федеральный орган исполнительной власти в сфере миграции: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 ходатайство о выдаче разрешения на работу иностранному гражданину, направляемому в филиал, представительство или дочернюю организацию иностранной коммерческой организации (далее - ходатайство о выдаче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копию документа, удостоверяющего личность иностранного гражданина и признаваемого в этом качестве Российской Федерацией;</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3) документ, подтверждающий осуществление трудовой деятельности иностранным работником в направляющей его иностранной коммерческой организации не менее одного года в течение периода, непосредственно предшествующего направлению в Российскую Федерацию;</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4) решение иностранной коммерческой организации о направлении иностранного гражданина в свой филиал, представительство или дочернюю организацию иностранной коммерческой организации;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5) сведения о юридическом лице, подтверждающие его отнесение к дочерней организации иностранной коммерческой организации в соответствии с законодательством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6) проект трудового договора между направляемым иностранным гражданином и дочерней организацией иностранной коммерческой организации;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7) письменное обязательство оплатить (возместить) расходы Российской Федерации, связанные с возможным административным </w:t>
      </w:r>
      <w:proofErr w:type="gramStart"/>
      <w:r w:rsidRPr="000D7265">
        <w:rPr>
          <w:color w:val="000000"/>
          <w:sz w:val="28"/>
          <w:szCs w:val="28"/>
        </w:rPr>
        <w:t>выдворением</w:t>
      </w:r>
      <w:proofErr w:type="gramEnd"/>
      <w:r w:rsidRPr="000D7265">
        <w:rPr>
          <w:color w:val="000000"/>
          <w:sz w:val="28"/>
          <w:szCs w:val="28"/>
        </w:rPr>
        <w:t xml:space="preserve"> за пределы Российской Федерации или депортацией иностранного гражданина, привлеченного для осуществления трудовой деятельности в соответствии с настоящей статьей;</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8) копию трудового договора между направляемым иностранным гражданином и иностранной коммерческой организацией (для иностранных граждан, направляемых в филиал или представительство иностранной коммерческой организации);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9) копию договора (полиса) медицинского страхования, заключенного иностранным гражданином со страховой организацией, либо договора, заключенного работодателем с медицинской организацией, на получение иностранным гражданином первичной медико-санитарной помощи и специализированной медицинской помощи;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10) квитанцию об уплате государственной пошлины за выдачу разрешения на работу. В случае непредставления указанной квитанции федеральный орган исполнительной власти в сфере миграции проверяет факт уплаты государственной пошлины за выдачу разрешения на работу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Документы, необходимые для продления срока действия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Для продления срока действия разрешения на работу</w:t>
      </w:r>
      <w:r w:rsidRPr="000D7265">
        <w:rPr>
          <w:rStyle w:val="apple-converted-space"/>
          <w:color w:val="000000"/>
          <w:sz w:val="28"/>
          <w:szCs w:val="28"/>
        </w:rPr>
        <w:t> </w:t>
      </w:r>
      <w:r w:rsidRPr="000D7265">
        <w:rPr>
          <w:color w:val="000000"/>
          <w:sz w:val="28"/>
          <w:szCs w:val="28"/>
        </w:rPr>
        <w:t>не позднее, чем за шестьдесят календарных дней до окончания срока действия разрешения на работу филиал, представительство или дочерняя организация иностранной коммерческой организации представляет в федеральный орган исполнительной власти в сфере миграции: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 заявление о продлении срока действия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решение иностранной коммерческой организации о продлении срока, на который иностранный гражданин направлен в Российскую Федерацию в филиал, представительство или дочернюю организацию иностранной коммерческой организации;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3) трудовой договор между направляемым иностранным гражданином и дочерней организацией иностранной коммерческой организации;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4) копию договора (полиса) медицинского страхования, заключенного иностранным гражданином со страховой организацией, либо договора, заключенного работодателем с медицинской организацией, на получение иностранным гражданином первичной медико-санитарной помощи и специализированной медицинской помощи;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5) копию трудового договора между направляемым иностранным гражданином и иностранной коммерческой организацией (для иностранных граждан, направленных в представительство или филиал иностранной коммерческой организации).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 xml:space="preserve">Срок рассмотрения ходатайства о выдаче разрешения на работу или заявления о </w:t>
      </w:r>
      <w:proofErr w:type="spellStart"/>
      <w:r w:rsidRPr="000D7265">
        <w:rPr>
          <w:rFonts w:ascii="Times New Roman" w:hAnsi="Times New Roman" w:cs="Times New Roman"/>
          <w:color w:val="000000"/>
          <w:sz w:val="28"/>
          <w:szCs w:val="28"/>
        </w:rPr>
        <w:t>прдлении</w:t>
      </w:r>
      <w:proofErr w:type="spellEnd"/>
      <w:r w:rsidRPr="000D7265">
        <w:rPr>
          <w:rFonts w:ascii="Times New Roman" w:hAnsi="Times New Roman" w:cs="Times New Roman"/>
          <w:color w:val="000000"/>
          <w:sz w:val="28"/>
          <w:szCs w:val="28"/>
        </w:rPr>
        <w:t xml:space="preserve"> его срока действия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Срок рассмотрения ходатайства о выдаче разрешения на работу либо заявления о продлении срока действия разрешения на работу составляет не </w:t>
      </w:r>
      <w:r w:rsidRPr="000D7265">
        <w:rPr>
          <w:color w:val="000000"/>
          <w:sz w:val="28"/>
          <w:szCs w:val="28"/>
        </w:rPr>
        <w:lastRenderedPageBreak/>
        <w:t>более тридцати рабочих дней со дня поступления ходатайства (заявления) в федеральный орган исполнительной власти в сфере миграции.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Въезд в Российскую Федерацию членов семьи иностранных граждан данной категории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Члены семьи (супруг (супруга), дети (в том числе усыновленные), супруги детей, родители (в том числе приемные), супруги родителей, бабушки, дедушки, внуки) иностранных граждан, данной категории иностранных граждан, въезжают в Российскую Федерацию и выезжают из Российской Федерации в установленном законодательством Российской Федерации порядке, если иное не установлено международным договором Российской Федерации.</w:t>
      </w:r>
      <w:proofErr w:type="gramEnd"/>
    </w:p>
    <w:p w:rsidR="00A952A1" w:rsidRPr="000D7265" w:rsidRDefault="00FD4E87" w:rsidP="00A952A1">
      <w:pPr>
        <w:shd w:val="clear" w:color="auto" w:fill="FFFFFF"/>
        <w:spacing w:line="434" w:lineRule="atLeast"/>
        <w:rPr>
          <w:rFonts w:ascii="Times New Roman" w:hAnsi="Times New Roman" w:cs="Times New Roman"/>
          <w:color w:val="000000"/>
          <w:sz w:val="28"/>
          <w:szCs w:val="28"/>
        </w:rPr>
      </w:pPr>
      <w:hyperlink r:id="rId20" w:anchor="hidden-text-3" w:history="1">
        <w:r w:rsidR="00A952A1" w:rsidRPr="000D7265">
          <w:rPr>
            <w:rStyle w:val="a3"/>
            <w:rFonts w:ascii="Times New Roman" w:hAnsi="Times New Roman" w:cs="Times New Roman"/>
            <w:b/>
            <w:bCs/>
            <w:color w:val="000000"/>
            <w:sz w:val="28"/>
            <w:szCs w:val="28"/>
          </w:rPr>
          <w:t>Для высококвалифицированных специалистов</w:t>
        </w:r>
      </w:hyperlink>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Особенности осуществления трудовой деятельности иностранными гражданами – высококвалифицированными специалистами определены статьей 13</w:t>
      </w:r>
      <w:r w:rsidRPr="000D7265">
        <w:rPr>
          <w:color w:val="000000"/>
          <w:sz w:val="28"/>
          <w:szCs w:val="28"/>
          <w:vertAlign w:val="superscript"/>
        </w:rPr>
        <w:t>2</w:t>
      </w:r>
      <w:r w:rsidRPr="000D7265">
        <w:rPr>
          <w:color w:val="000000"/>
          <w:sz w:val="28"/>
          <w:szCs w:val="28"/>
        </w:rPr>
        <w:t>Федерального закона от 25.07.2002 г. № 115-ФЗ «О правовом положении иностранных граждан в Российской Федерации» (далее – Федеральный закон).</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Вступление в силу федеральных законов, касающихся высококвалифицированных специалистов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В 2015 г. вступил в силу ряд федеральных законов, касающихся осуществления трудовой деятельности иностранными гражданами, в том числе и высококвалифицированными специалистами: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представительства иностранных юридических лиц смогут привлекать высококвалифицированных специалистов на условиях статьи 13</w:t>
      </w:r>
      <w:r w:rsidRPr="000D7265">
        <w:rPr>
          <w:color w:val="000000"/>
          <w:sz w:val="28"/>
          <w:szCs w:val="28"/>
          <w:vertAlign w:val="superscript"/>
        </w:rPr>
        <w:t>2</w:t>
      </w:r>
      <w:r w:rsidRPr="000D7265">
        <w:rPr>
          <w:rStyle w:val="apple-converted-space"/>
          <w:color w:val="000000"/>
          <w:sz w:val="28"/>
          <w:szCs w:val="28"/>
        </w:rPr>
        <w:t> </w:t>
      </w:r>
      <w:r w:rsidRPr="000D7265">
        <w:rPr>
          <w:color w:val="000000"/>
          <w:sz w:val="28"/>
          <w:szCs w:val="28"/>
        </w:rPr>
        <w:t>Федерального закона;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 размер государственной пошлины за выдачу разрешения на работу иностранному гражданину или лицу без гражданства увеличился и составил 3500 рублей;</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снижается до одного миллиона рублей из расчета за один год (365 календарных дней) минимальный размер заработной платы (вознаграждения) для высококвалифицированных иностранных специалистов, привлекаемых к трудовой деятельности юридическими лицами, осуществляющими деятельность на территориях Республики Крым и города федерального значения Севастополя.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 25 мая 2015 г. вступил в силу приказ ФМС России № 149 «О внесении изменений в приказ ФМС России от 28 июня 2010 г. № 147 «О формах и порядке уведомления Федеральной миграционной службы об осуществлении иностранными гражданами деятельности на территории Российской Федерации» (зарегистрирован в Минюсте России 08.05.2015 г. за № 37211).</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Условия, при которых работодатель не вправе привлекать иностранных граждан</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 1 марта 2015 г. работодатель или заказчик работ (услуг) не вправе в течение двух лет привлекать иностранных граждан к трудовой деятельности в Российской Федерации в качестве высококвалифицированных специалистов в случае, если данный работодатель или заказчик работ (услуг):</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не исполнил принятых на себя обязательств перед высококвалифицированным специалистом, установленных в соответствии с Федеральным законом, или обязательств, вытекающих из условий трудового договора, заключенного с высококвалифицированным специалистом, либо им не были соблюдены существенные условия гражданско-правового договора на выполнение работ (оказание услуг), заключенного с высококвалифицированным специалистом;</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 представил в федеральный орган исполнительной власти в сфере миграции или его уполномоченный территориальный орган поддельные или подложные документы.</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При выявлении одного из указанных обстоятельств ФМС России или ее территориальный орган принимает решение о запрете соответствующему работодателю или заказчику работ (услуг) в течение двух лет привлекать иностранных граждан к трудовой деятельности в Российской Федерации в качестве высококвалифицированных специалистов.</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Какой специалист считается высококвалифицированным</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8 марта 2015 года вступил в силу Федеральный закон № 56-ФЗ., которым внесены изменений в статью 13</w:t>
      </w:r>
      <w:r w:rsidRPr="000D7265">
        <w:rPr>
          <w:color w:val="000000"/>
          <w:sz w:val="28"/>
          <w:szCs w:val="28"/>
          <w:vertAlign w:val="superscript"/>
        </w:rPr>
        <w:t>2 </w:t>
      </w:r>
      <w:r w:rsidRPr="000D7265">
        <w:rPr>
          <w:color w:val="000000"/>
          <w:sz w:val="28"/>
          <w:szCs w:val="28"/>
        </w:rPr>
        <w:t>Федерального закона «О правовом положении иностранных граждан в Российской Федерации», в соответствии с которым высококвалифицированным специалистом признается иностранный гражданин, имеющий опыт работы, навыки или достижения в конкретной области деятельности, если условия привлечения его к трудовой деятельности в Российской Федерации предполагают получение им заработной платы</w:t>
      </w:r>
      <w:proofErr w:type="gramEnd"/>
      <w:r w:rsidRPr="000D7265">
        <w:rPr>
          <w:color w:val="000000"/>
          <w:sz w:val="28"/>
          <w:szCs w:val="28"/>
        </w:rPr>
        <w:t xml:space="preserve"> (вознаграждения):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w:t>
      </w:r>
      <w:proofErr w:type="gramStart"/>
      <w:r w:rsidRPr="000D7265">
        <w:rPr>
          <w:color w:val="000000"/>
          <w:sz w:val="28"/>
          <w:szCs w:val="28"/>
        </w:rPr>
        <w:t>1) в размере не менее восьмидесяти трех тысяч пятисот рублей из расчета за один календарный месяц - для высококвалифицированных специалистов, являющихся научными работниками или преподавателями, в случае их приглашения для занятия научно-исследовательской или преподавательской деятельностью имеющими государственную аккредитацию высшими учебными заведениями, государственными академиями наук или их региональными отделениями, национальными исследовательскими центрами либо государственными научными центрами;</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в размере не менее чем пятьдесят восемь тысяч пятьсот рублей из расчета за один календарный месяц - для иностранных граждан, привлеченных к трудовой деятельности резидентами технико-внедренческой особой экономической зоны (за исключением индивидуальных предпринимателей);</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3) без учета требования к размеру заработной платы - для иностранных граждан, участвующих в реализации проекта "</w:t>
      </w:r>
      <w:proofErr w:type="spellStart"/>
      <w:r w:rsidRPr="000D7265">
        <w:rPr>
          <w:color w:val="000000"/>
          <w:sz w:val="28"/>
          <w:szCs w:val="28"/>
        </w:rPr>
        <w:t>Сколково</w:t>
      </w:r>
      <w:proofErr w:type="spellEnd"/>
      <w:r w:rsidRPr="000D7265">
        <w:rPr>
          <w:color w:val="000000"/>
          <w:sz w:val="28"/>
          <w:szCs w:val="28"/>
        </w:rPr>
        <w:t>" в соответствии с Федеральным законом "Об инновационном центре "</w:t>
      </w:r>
      <w:proofErr w:type="spellStart"/>
      <w:r w:rsidRPr="000D7265">
        <w:rPr>
          <w:color w:val="000000"/>
          <w:sz w:val="28"/>
          <w:szCs w:val="28"/>
        </w:rPr>
        <w:t>Сколково</w:t>
      </w:r>
      <w:proofErr w:type="spellEnd"/>
      <w:r w:rsidRPr="000D7265">
        <w:rPr>
          <w:color w:val="000000"/>
          <w:sz w:val="28"/>
          <w:szCs w:val="28"/>
        </w:rPr>
        <w:t>";</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4) в размере не менее чем один миллион рублей из расчета за один год (365 календарных дней) - для высококвалифицированных специалистов, являющихся медицинскими, педагогическими или научными работниками, в случае их приглашения для занятия соответствующей деятельностью на территории международного медицинского кластера;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5) в размере не менее восьмидесяти трех тысяч пятисот рублей из расчета за один календарный месяц - для иностранных граждан, привлеченных к трудовой деятельности юридическими лицами, осуществляющими деятельность на территориях Республики Крым и города федерального значения Севастополя;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6) в размере не менее ста шестидесяти семи тысяч рублей из расчета за один календарный месяц - для иных иностранных граждан.</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Оценка компетентности и квалификации высококвалифицированного специалиста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Работодатель или заказчик работ (услуг) самостоятельно осуществляют оценку компетентности и уровня квалификации иностранных граждан, которых они желают привлечь в качестве высококвалифицированных специалистов, и несут соответствующие риски.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 xml:space="preserve">Для оценки компетентности и уровня квалификации приглашаемого высококвалифицированного специалиста работодатель или заказчик работ (услуг) использует документы и сведения, подтверждающие наличие у данного специалиста профессиональных знаний и навыков, сведения о результатах трудовой деятельности иностранного гражданина, включая отзывы иных работодателей и заказчиков работ (услуг), в том числе иностранных, сведения, представленные организациями, профессионально </w:t>
      </w:r>
      <w:r w:rsidRPr="000D7265">
        <w:rPr>
          <w:color w:val="000000"/>
          <w:sz w:val="28"/>
          <w:szCs w:val="28"/>
        </w:rPr>
        <w:lastRenderedPageBreak/>
        <w:t>занимающимися оценкой и подбором персонала, сведения о результатах интеллектуальной деятельности</w:t>
      </w:r>
      <w:proofErr w:type="gramEnd"/>
      <w:r w:rsidRPr="000D7265">
        <w:rPr>
          <w:color w:val="000000"/>
          <w:sz w:val="28"/>
          <w:szCs w:val="28"/>
        </w:rPr>
        <w:t xml:space="preserve">, автором или </w:t>
      </w:r>
      <w:proofErr w:type="gramStart"/>
      <w:r w:rsidRPr="000D7265">
        <w:rPr>
          <w:color w:val="000000"/>
          <w:sz w:val="28"/>
          <w:szCs w:val="28"/>
        </w:rPr>
        <w:t>соавтором</w:t>
      </w:r>
      <w:proofErr w:type="gramEnd"/>
      <w:r w:rsidRPr="000D7265">
        <w:rPr>
          <w:color w:val="000000"/>
          <w:sz w:val="28"/>
          <w:szCs w:val="28"/>
        </w:rPr>
        <w:t xml:space="preserve"> которых является иностранный гражданин, сведения о профессиональных наградах и других формах признания профессиональных достижений, сведения об итогах проведенных работодателем или заказчиком работ (услуг) конкурсов, а также иные объективные, достоверные и проверяемые документы и сведения.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Какие работодатели вправе привлекать иностранных граждан в качестве высококвалифицированных специалистов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Привлекать иностранных граждан в качестве высококвалифицированных специалистов вправе работодатели или заказчики работ (услуг), которые являются: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российскими коммерческими организациями;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 российскими научными организациями, профессиональными образовательными организациями и образовательными организациями высшего образования (за исключением духовных образовательных организаций), учреждениями здравоохранения, а также иными организациями, осуществляющими научную, научно-техническую и инновационную деятельность, экспериментальные разработки, испытания, подготовку кадров в соответствии с государственными приоритетными направлениями развития науки, технологий и техники Российской Федерации, при наличии у них в случаях, предусмотренных законодательством Российской Федерации, государственной аккредитации;</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 xml:space="preserve">- физкультурно-спортивными организациями, осуществляющими свою деятельность на территории Российской Федерации, не являющимися российскими коммерческими организациями, а также общероссийскими спортивными федерациями в случае привлечения высококвалифицированных специалистов на должности, включенные в перечень должностей иностранных граждан и лиц без гражданства, привлекаемых в качестве высококвалифицированных специалистов в области </w:t>
      </w:r>
      <w:r w:rsidRPr="000D7265">
        <w:rPr>
          <w:color w:val="000000"/>
          <w:sz w:val="28"/>
          <w:szCs w:val="28"/>
        </w:rPr>
        <w:lastRenderedPageBreak/>
        <w:t>физической культуры и спорта физкультурно-спортивными организациями и общероссийскими спортивными федерациями, утверждаемый в соответствии со статьей 20.4 Федерального</w:t>
      </w:r>
      <w:proofErr w:type="gramEnd"/>
      <w:r w:rsidRPr="000D7265">
        <w:rPr>
          <w:color w:val="000000"/>
          <w:sz w:val="28"/>
          <w:szCs w:val="28"/>
        </w:rPr>
        <w:t xml:space="preserve"> закона от 4 декабря 2007 года N 329-ФЗ "О физической культуре и спорте в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аккредитованными в установленном порядке на территории Российской Федерации филиалами, представительствами иностранных юридических лиц;</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 в течение двух лет до дня подачи ходатайства о привлечении высококвалифицированных специалистов не подвергавшиеся административному наказанию за незаконное привлечение к трудовой деятельности в Российской Федерации иностранных граждан или лиц без гражданства, а также не имеющие на момент подачи такого ходатайства неисполненных постановлений о назначении административного наказания за совершение указанных административных правонарушений</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При этом работодатель, заказчик работ (услуг) в течение двух лет до дня подачи ходатайства о привлечении высококвалифицированных специалистов не должны были подвергаться административному наказанию за незаконное привлечение к трудовой деятельности в Российской Федерации иностранных граждан или лиц без гражданства, а также не должны иметь на момент подачи такого ходатайства неисполненных постановлений о назначении административного наказания за совершение указанных административных правонарушений.</w:t>
      </w:r>
      <w:proofErr w:type="gramEnd"/>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Оформление разрешения на привлечение иностранных работников для работодателя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Работодателю или заказчику работ (услуг) привлекающему высококвалифицированного иностранного специалиста оформление разрешения на привлечение и использования иностранных работников не требуется.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Квота на выдачу иностранным гражданам приглашений на въезд</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Квота на выдачу иностранным гражданам приглашений на въезд в Российскую Федерацию в целях осуществления трудовой деятельности, квота на выдачу иностранным гражданам разрешений на работу, допустимая доля иностранных работников, используемых в различных отраслях экономики хозяйствующими субъектами, осуществляющими деятельность как на территории одного или нескольких субъектов Российской Федерации, так и на всей территории Российской Федерации, установленные Правительством Российской Федерации, не распространяются на</w:t>
      </w:r>
      <w:proofErr w:type="gramEnd"/>
      <w:r w:rsidRPr="000D7265">
        <w:rPr>
          <w:color w:val="000000"/>
          <w:sz w:val="28"/>
          <w:szCs w:val="28"/>
        </w:rPr>
        <w:t xml:space="preserve"> высококвалифицированных специалистов и членов их семей.</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Документы, необходимые для оформления, продления разрешения на работу, приглашения на въезд высококвалифицированному специалисту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Работодатель или заказчик работ (услуг) для оформления разрешения на работу и продления в этих целях срока его временного пребывания в Российской Федерации, а также для оформления приглашения на въезд в Российскую Федерацию (при необходимости) высококвалифицированному специалисту должен представить в федеральный орган исполнительной власти в сфере миграции или его уполномоченный территориальный орган:</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ходатайство о привлечении высококвалифицированного специалиста</w:t>
      </w:r>
      <w:proofErr w:type="gramStart"/>
      <w:r w:rsidRPr="000D7265">
        <w:rPr>
          <w:color w:val="000000"/>
          <w:sz w:val="28"/>
          <w:szCs w:val="28"/>
        </w:rPr>
        <w:t>;(</w:t>
      </w:r>
      <w:proofErr w:type="gramEnd"/>
      <w:r w:rsidRPr="000D7265">
        <w:rPr>
          <w:color w:val="000000"/>
          <w:sz w:val="28"/>
          <w:szCs w:val="28"/>
        </w:rPr>
        <w:t>файл)</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 трудовой договор или гражданско-правовой договор на выполнение работ (оказание услуг) с привлекаемым высококвалифицированным специалистом, вступление в силу которых обусловлено </w:t>
      </w:r>
      <w:proofErr w:type="gramStart"/>
      <w:r w:rsidRPr="000D7265">
        <w:rPr>
          <w:color w:val="000000"/>
          <w:sz w:val="28"/>
          <w:szCs w:val="28"/>
        </w:rPr>
        <w:t>получением</w:t>
      </w:r>
      <w:proofErr w:type="gramEnd"/>
      <w:r w:rsidRPr="000D7265">
        <w:rPr>
          <w:color w:val="000000"/>
          <w:sz w:val="28"/>
          <w:szCs w:val="28"/>
        </w:rPr>
        <w:t xml:space="preserve"> данным высококвалифицированным специалистом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 письменное обязательство оплатить (возместить) расходы Российской Федерации, связанные с возможным административным </w:t>
      </w:r>
      <w:proofErr w:type="gramStart"/>
      <w:r w:rsidRPr="000D7265">
        <w:rPr>
          <w:color w:val="000000"/>
          <w:sz w:val="28"/>
          <w:szCs w:val="28"/>
        </w:rPr>
        <w:t>выдворением</w:t>
      </w:r>
      <w:proofErr w:type="gramEnd"/>
      <w:r w:rsidRPr="000D7265">
        <w:rPr>
          <w:color w:val="000000"/>
          <w:sz w:val="28"/>
          <w:szCs w:val="28"/>
        </w:rPr>
        <w:t xml:space="preserve"> за пределы Российской Федерации или депортацией привлекаемого им высококвалифицированного специалиста.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Высококвалифицированный специалист и прибывшие в Российскую Федерацию члены его семьи, являющиеся иностранными гражданами, должны иметь действующий на территории Российской Федерации договор (полис) медицинского страхования либо должны иметь право на основании соответствующего договора, заключенного работодателем или заказчиком работ (услуг) с медицинской организацией, на получение первичной медико-санитарной помощи и специализированной медицинской помощи. Обеспечение указанных гарантий получения высококвалифицированным специалистом и членами его семьи указанной медицинской помощи в течение срока действия заключаемого с данным высококвалифицированным специалистом трудового договора или гражданско-правового договора на выполнение работ (оказание услуг) является обязательным условием указанного трудового договора или существенным условием указанного гражданско-правового договора на выполнение работ (оказание услуг).</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Пошлина за выдачу разрешения на работу</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rStyle w:val="a5"/>
          <w:rFonts w:eastAsiaTheme="majorEastAsia"/>
          <w:color w:val="000000"/>
          <w:sz w:val="28"/>
          <w:szCs w:val="28"/>
        </w:rPr>
        <w:t>За выдачу разрешения на работу иностранному гражданину или лицу без гражданства взимается государственная пошлина в размере 3500 рублей, которую необходимо уплачивать в виде платежного поручения:</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в безналичной форме факт уплаты подтверждается платежным поручением;</w:t>
      </w:r>
      <w:r w:rsidRPr="000D7265">
        <w:rPr>
          <w:color w:val="000000"/>
          <w:sz w:val="28"/>
          <w:szCs w:val="28"/>
        </w:rPr>
        <w:br/>
        <w:t>- в наличной форме факт уплаты подтверждается квитанцией. В этом случае важно, чтобы из представленных документов можно было четко установить, что плательщик действует от имени представляемой организации. Данный факт подтверждается наличием:</w:t>
      </w:r>
      <w:r w:rsidRPr="000D7265">
        <w:rPr>
          <w:rStyle w:val="apple-converted-space"/>
          <w:color w:val="000000"/>
          <w:sz w:val="28"/>
          <w:szCs w:val="28"/>
        </w:rPr>
        <w:t> </w:t>
      </w:r>
      <w:r w:rsidRPr="000D7265">
        <w:rPr>
          <w:color w:val="000000"/>
          <w:sz w:val="28"/>
          <w:szCs w:val="28"/>
        </w:rPr>
        <w:br/>
        <w:t>а)  доверенности  (учредительными документами), в   которых  указано, что   плательщик – представитель   организации;</w:t>
      </w:r>
      <w:r w:rsidRPr="000D7265">
        <w:rPr>
          <w:color w:val="000000"/>
          <w:sz w:val="28"/>
          <w:szCs w:val="28"/>
        </w:rPr>
        <w:br/>
        <w:t>б) расходным       кассовым      ордером        или      иным     документом, подтверждающим  выдачу  ему денежных средств на уплату государственной пошлины.</w:t>
      </w:r>
      <w:r w:rsidRPr="000D7265">
        <w:rPr>
          <w:color w:val="000000"/>
          <w:sz w:val="28"/>
          <w:szCs w:val="28"/>
        </w:rPr>
        <w:br/>
        <w:t>В случае если государственная пошлина будет уплачена от имени ненадлежащего плательщика в ненадлежащем размере, то в отношении надлежащего плательщика платежка не будет считаться исполненной.</w:t>
      </w:r>
      <w:r w:rsidRPr="000D7265">
        <w:rPr>
          <w:color w:val="000000"/>
          <w:sz w:val="28"/>
          <w:szCs w:val="28"/>
        </w:rPr>
        <w:br/>
      </w:r>
      <w:r w:rsidRPr="000D7265">
        <w:rPr>
          <w:rStyle w:val="a5"/>
          <w:rFonts w:eastAsiaTheme="majorEastAsia"/>
          <w:color w:val="000000"/>
          <w:sz w:val="28"/>
          <w:szCs w:val="28"/>
        </w:rPr>
        <w:lastRenderedPageBreak/>
        <w:t>В случае обращения в ФМС России получатель платежа:</w:t>
      </w:r>
      <w:r w:rsidRPr="000D7265">
        <w:rPr>
          <w:color w:val="000000"/>
          <w:sz w:val="28"/>
          <w:szCs w:val="28"/>
        </w:rPr>
        <w:br/>
        <w:t>Межрегиональное операционное УФК (ФМС России) </w:t>
      </w:r>
      <w:r w:rsidRPr="000D7265">
        <w:rPr>
          <w:color w:val="000000"/>
          <w:sz w:val="28"/>
          <w:szCs w:val="28"/>
        </w:rPr>
        <w:br/>
        <w:t>л/счет: 04951001920 </w:t>
      </w:r>
      <w:r w:rsidRPr="000D7265">
        <w:rPr>
          <w:color w:val="000000"/>
          <w:sz w:val="28"/>
          <w:szCs w:val="28"/>
        </w:rPr>
        <w:br/>
      </w:r>
      <w:proofErr w:type="gramStart"/>
      <w:r w:rsidRPr="000D7265">
        <w:rPr>
          <w:color w:val="000000"/>
          <w:sz w:val="28"/>
          <w:szCs w:val="28"/>
        </w:rPr>
        <w:t>р</w:t>
      </w:r>
      <w:proofErr w:type="gramEnd"/>
      <w:r w:rsidRPr="000D7265">
        <w:rPr>
          <w:color w:val="000000"/>
          <w:sz w:val="28"/>
          <w:szCs w:val="28"/>
        </w:rPr>
        <w:t>/счет: 401 018 105 000 000 019 01 </w:t>
      </w:r>
      <w:r w:rsidRPr="000D7265">
        <w:rPr>
          <w:color w:val="000000"/>
          <w:sz w:val="28"/>
          <w:szCs w:val="28"/>
        </w:rPr>
        <w:br/>
        <w:t>банк: ОПЕРУ-1 Банка России г. Москва 701 </w:t>
      </w:r>
      <w:r w:rsidRPr="000D7265">
        <w:rPr>
          <w:color w:val="000000"/>
          <w:sz w:val="28"/>
          <w:szCs w:val="28"/>
        </w:rPr>
        <w:br/>
        <w:t>ИНН 770 154 95 53 </w:t>
      </w:r>
      <w:r w:rsidRPr="000D7265">
        <w:rPr>
          <w:color w:val="000000"/>
          <w:sz w:val="28"/>
          <w:szCs w:val="28"/>
        </w:rPr>
        <w:br/>
        <w:t>КПП 770 101 001 </w:t>
      </w:r>
      <w:r w:rsidRPr="000D7265">
        <w:rPr>
          <w:color w:val="000000"/>
          <w:sz w:val="28"/>
          <w:szCs w:val="28"/>
        </w:rPr>
        <w:br/>
        <w:t>БИК 044 501 002 </w:t>
      </w:r>
      <w:r w:rsidRPr="000D7265">
        <w:rPr>
          <w:color w:val="000000"/>
          <w:sz w:val="28"/>
          <w:szCs w:val="28"/>
        </w:rPr>
        <w:br/>
        <w:t>ОКТМО 45375000 </w:t>
      </w:r>
      <w:r w:rsidRPr="000D7265">
        <w:rPr>
          <w:color w:val="000000"/>
          <w:sz w:val="28"/>
          <w:szCs w:val="28"/>
        </w:rPr>
        <w:br/>
        <w:t>КБК 192 108 06 0000 10 017 110</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Срок рассмотрения ходатайства о привлечении специалиста и заявления о продлении разрешения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Срок рассмотрения ходатайства работодателя или заказчика работ (услуг) о привлечении высококвалифицированного иностранного специалиста составляет не более четырнадцати рабочих дней со дня поступления ходатайства в федеральный орган исполнительной власти в сфере миграции или его уполномоченный территориальный орган.</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Срок рассмотрения заявления о продлении срока действия разрешения на работу высококвалифицированному специалисту составляет не более четырнадцати рабочих дней со дня поступления указанного заявления в федеральный орган исполнительной власти в сфере миграции.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Документы, предоставляемые для продления срока действия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Для продления срока действия разрешения на работу высококвалифицированному иностранному специалисту работодатель или заказчик работ (услуг) не </w:t>
      </w:r>
      <w:proofErr w:type="gramStart"/>
      <w:r w:rsidRPr="000D7265">
        <w:rPr>
          <w:color w:val="000000"/>
          <w:sz w:val="28"/>
          <w:szCs w:val="28"/>
        </w:rPr>
        <w:t>позднее</w:t>
      </w:r>
      <w:proofErr w:type="gramEnd"/>
      <w:r w:rsidRPr="000D7265">
        <w:rPr>
          <w:color w:val="000000"/>
          <w:sz w:val="28"/>
          <w:szCs w:val="28"/>
        </w:rPr>
        <w:t xml:space="preserve"> чем за тридцать дней до окончания срока действия предыдущего разрешения на работу представляет в федеральный орган исполнительной власти в сфере миграции: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 - заявление работодателя или заказчика работ (услуг) о продлении срока действия разрешения на работу высококвалифицированному специалисту;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 - трудовой договор или гражданско-правовой договор на выполнение работ (оказание услуг) с высококвалифицированным специалистом, вступление в силу которых обусловлено </w:t>
      </w:r>
      <w:proofErr w:type="gramStart"/>
      <w:r w:rsidRPr="000D7265">
        <w:rPr>
          <w:color w:val="000000"/>
          <w:sz w:val="28"/>
          <w:szCs w:val="28"/>
        </w:rPr>
        <w:t>получением</w:t>
      </w:r>
      <w:proofErr w:type="gramEnd"/>
      <w:r w:rsidRPr="000D7265">
        <w:rPr>
          <w:color w:val="000000"/>
          <w:sz w:val="28"/>
          <w:szCs w:val="28"/>
        </w:rPr>
        <w:t xml:space="preserve"> данным высококвалифицированным специалистом разрешения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 копию договора (полиса) медицинского страхования либо договора, заключенного работодателем или заказчиком работ (услуг) с медицинской организацией, на получение первичной медико-санитарной помощи и специализированной медицинской помощи высококвалифицированным специалистом и постоянно проживающими в Российской Федерации совместно с ним членами его семьи, являющимися иностранными гражданами;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 сведения о размере заработной платы (вознаграждения), выплаченной высококвалифицированному специалисту работодателем или заказчиком работ (услуг);</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 документы, подтверждающие постановку высококвалифицированного специалиста на учет по месту пребывания.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Срок действия разрешения на работу высококвалифицированного специалиста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Разрешение на работу высококвалифицированному специалисту выдается на срок действия заключенного им трудового договора или гражданско-правового договора на выполнение работ (оказание услуг) с привлекающим его работодателем или заказчиком работ (услуг), но не более чем на три года. Указанный срок действия разрешения на работу может быть неоднократно продлен на срок действия трудового договора или гражданско-правового договора на выполнение работ (оказание услуг), но не более чем на три года для каждого такого продления. В случае</w:t>
      </w:r>
      <w:proofErr w:type="gramStart"/>
      <w:r w:rsidRPr="000D7265">
        <w:rPr>
          <w:color w:val="000000"/>
          <w:sz w:val="28"/>
          <w:szCs w:val="28"/>
        </w:rPr>
        <w:t>,</w:t>
      </w:r>
      <w:proofErr w:type="gramEnd"/>
      <w:r w:rsidRPr="000D7265">
        <w:rPr>
          <w:color w:val="000000"/>
          <w:sz w:val="28"/>
          <w:szCs w:val="28"/>
        </w:rPr>
        <w:t xml:space="preserve"> если в соответствии с трудовым </w:t>
      </w:r>
      <w:r w:rsidRPr="000D7265">
        <w:rPr>
          <w:color w:val="000000"/>
          <w:sz w:val="28"/>
          <w:szCs w:val="28"/>
        </w:rPr>
        <w:lastRenderedPageBreak/>
        <w:t>договором или гражданско-правовым договором на выполнение работ (оказание услуг) предполагается осуществление высококвалифицированным специалистом трудовой деятельности на территориях двух и более субъектов Российской Федерации, данному высококвалифицированному специалисту выдается разрешение на работу, действующее на территориях этих субъектов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В случае досрочного расторжения трудового договора или гражданско-правового договора на выполнение работ (оказание услуг) высококвалифицированный специали</w:t>
      </w:r>
      <w:proofErr w:type="gramStart"/>
      <w:r w:rsidRPr="000D7265">
        <w:rPr>
          <w:color w:val="000000"/>
          <w:sz w:val="28"/>
          <w:szCs w:val="28"/>
        </w:rPr>
        <w:t>ст впр</w:t>
      </w:r>
      <w:proofErr w:type="gramEnd"/>
      <w:r w:rsidRPr="000D7265">
        <w:rPr>
          <w:color w:val="000000"/>
          <w:sz w:val="28"/>
          <w:szCs w:val="28"/>
        </w:rPr>
        <w:t>аве в течение тридцати рабочих дней (со дня расторжения договора) осуществить поиск другого работодателя или заказчика работ (услуг) и получить новое разрешение. В течение указанного срока разрешение на работу, выданное высококвалифицированному специалисту, а также виза и вид на жительство, выданные такому высококвалифицированному специалисту и членам его семьи, считаются действительными.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Продление сроков действия разрешения на работу и визы</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Для продления срока действия разрешения на работу высококвалифицированному специалисту работодатель или заказчик работ (услуг) не позднее, чем за тридцать дней до окончания срока действия такого разрешения представляет в федеральный орган исполнительной власти в сфере миграции или его территориальный орган:</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1) заявление работодателя или заказчика работ (услуг) о продлении срока действия разрешения на работу высококвалифицированному специалисту;</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2) трудовой договор или гражданско-правовой договор на выполнение работ (оказание услуг) с высококвалифицированным специалистом, заключенные и оформленные в соответствии с законодательством Российской Федерации;</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xml:space="preserve">3) копию договора (полиса) медицинского страхования либо договора, заключенного работодателем или заказчиком работ (услуг) с медицинской </w:t>
      </w:r>
      <w:r w:rsidRPr="000D7265">
        <w:rPr>
          <w:color w:val="000000"/>
          <w:sz w:val="28"/>
          <w:szCs w:val="28"/>
        </w:rPr>
        <w:lastRenderedPageBreak/>
        <w:t>организацией, на получение первичной медико-санитарной помощи и специализированной медицинской помощи высококвалифицированным специалистом и постоянно проживающими в Российской Федерации совместно с ним членами его семьи, являющимися иностранными гражданами;</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4) сведения о размере заработной платы (вознаграждения), выплаченной высококвалифицированному специалисту работодателем или заказчиком работ (услуг);</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5) документы, подтверждающие постановку высококвалифицированного специалиста на учет по месту пребывания.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Срок действия разрешения на работу, выданного высококвалифицированному специалисту, а также срок действия визы и вида на жительство, выданных такому высококвалифицированному специалисту и членам его семьи, продлевается на период рассмотрения ходатайства, поданного работодателем или заказчиком работ (услуг), с которыми высококвалифицированный специалист заключил новый трудовой договор или гражданско-правовой договор на выполнение работ (оказание услуг).</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В случае если высококвалифицированный специалист не заключил нового трудового договора или гражданско-правового договора на выполнение работ (оказание услуг) по истечении тридцати дней либо если ходатайство работодателя или заказчика работ (услуг) о привлечении высококвалифицированного специалиста отклонено, выданное такому высококвалифицированному специалисту разрешение на работу, а также виза и вид на жительство, выданные высококвалифицированному специалисту и членам его семьи, считаются действительными в течение</w:t>
      </w:r>
      <w:proofErr w:type="gramEnd"/>
      <w:r w:rsidRPr="000D7265">
        <w:rPr>
          <w:color w:val="000000"/>
          <w:sz w:val="28"/>
          <w:szCs w:val="28"/>
        </w:rPr>
        <w:t xml:space="preserve"> шестидесяти рабочих дней со дня расторжения трудового договора или гражданско-правового договора на выполнение работ (оказание услуг), либо тридцати рабочих дней принятия решения об отклонении ходатайства работодателя или заказчика работ (услуг). В течение указанного срока высококвалифицированный специалист и члены его семьи обязаны выехать </w:t>
      </w:r>
      <w:r w:rsidRPr="000D7265">
        <w:rPr>
          <w:color w:val="000000"/>
          <w:sz w:val="28"/>
          <w:szCs w:val="28"/>
        </w:rPr>
        <w:lastRenderedPageBreak/>
        <w:t>из Российской Федерации в соответствии с законодательством Российской Федерации.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Обязанности работодателя по уведомлению органов государственной власти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Работодатели или заказчики работ (услуг), привлекающие высококвалифицированных специалистов, обязаны:</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ежеквартально не позднее последнего рабочего дня месяца, следующего за отчетным кварталом, уведомлять федеральный орган исполнительной власти в сфере миграции или его уполномоченный территориальный орган, выдавший разрешение на работу высококвалифицированному специалисту, об исполнении обязательств по выплате заработной платы (вознаграждения) высококвалифицированным специалистам;</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 уведомлять территориальный орган федерального органа исполнительной власти в сфере миграции в субъекте Российской Федерации, на территории которого данный иностранный гражданин осуществляет трудовую деятельность о заключении и прекращении (расторжении) с данным иностранным гражданином трудового договора или гражданско-правового договора на выполнение работ (оказание услуг) в срок, не превышающий трех рабочих дней с даты заключения или прекращения (расторжения) соответствующего договора.</w:t>
      </w:r>
      <w:proofErr w:type="gramEnd"/>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Новые формы уведомления о заключении договоров и порядок их предоставления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Новые формы уведомления о заключении и расторжении трудового договора или гражданско-правового договора на выполнение работ (оказание услуг) с иностранным гражданином или лицом без гражданства, а также порядок их представления утверждены приказом ФМС России от 1 декабря 2014 г. № 640 «О внесении изменений в приказ ФМС России от 28 июня 2010 г. № 147 «О формах и порядке уведомления Федеральной миграционной службы</w:t>
      </w:r>
      <w:proofErr w:type="gramEnd"/>
      <w:r w:rsidRPr="000D7265">
        <w:rPr>
          <w:color w:val="000000"/>
          <w:sz w:val="28"/>
          <w:szCs w:val="28"/>
        </w:rPr>
        <w:t xml:space="preserve"> об </w:t>
      </w:r>
      <w:r w:rsidRPr="000D7265">
        <w:rPr>
          <w:color w:val="000000"/>
          <w:sz w:val="28"/>
          <w:szCs w:val="28"/>
        </w:rPr>
        <w:lastRenderedPageBreak/>
        <w:t>осуществлении иностранными гражданами трудовой деятельности на территории Российской Федерации».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Возможности членов семьи высококвалифицированного специалиста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В течение срока действия разрешения на работу, выданного высококвалифицированному специалисту, члены его семьи вправе осуществлять на территории Российской Федерации трудовую деятельность при наличии у них разрешения на работу, полученного ими в соответствии с Федеральным законом, а также получать образование в организациях, осуществляющих образовательную деятельность, и осуществлять иную деятельность, не запрещенную законодательством Российской Федерации.</w:t>
      </w:r>
      <w:proofErr w:type="gramEnd"/>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Где и как осуществляется прием и рассмотрение ходатайств о привлечении высококвалифицированных специалистов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Согласно Приказу ФМС России от 15.01.2013 г. № 4 «Об утверждении Перечня уполномоченных территориальных органов МВД России» (в редакции Приказа ФМС России от 21 октября 2013 г. №415) прием и рассмотрение ходатайств о привлечении высококвалифицированных специалистов и прилагаемых к ним документов, оформление и выдача разрешений на работу, а также приглашений высококвалифицированным специалистам и членам их семей осуществляется</w:t>
      </w:r>
      <w:r w:rsidRPr="000D7265">
        <w:rPr>
          <w:rStyle w:val="apple-converted-space"/>
          <w:color w:val="000000"/>
          <w:sz w:val="28"/>
          <w:szCs w:val="28"/>
        </w:rPr>
        <w:t> </w:t>
      </w:r>
      <w:r w:rsidRPr="000D7265">
        <w:rPr>
          <w:rStyle w:val="a5"/>
          <w:rFonts w:eastAsiaTheme="majorEastAsia"/>
          <w:color w:val="000000"/>
          <w:sz w:val="28"/>
          <w:szCs w:val="28"/>
        </w:rPr>
        <w:t>в территориальных органах МВД</w:t>
      </w:r>
      <w:proofErr w:type="gramEnd"/>
      <w:r w:rsidRPr="000D7265">
        <w:rPr>
          <w:rStyle w:val="a5"/>
          <w:rFonts w:eastAsiaTheme="majorEastAsia"/>
          <w:color w:val="000000"/>
          <w:sz w:val="28"/>
          <w:szCs w:val="28"/>
        </w:rPr>
        <w:t xml:space="preserve"> России.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Реквизиты для оплаты государственной пошлины, адреса и часы приема при получении государственной услуги в</w:t>
      </w:r>
      <w:r w:rsidRPr="000D7265">
        <w:rPr>
          <w:rStyle w:val="apple-converted-space"/>
          <w:color w:val="000000"/>
          <w:sz w:val="28"/>
          <w:szCs w:val="28"/>
        </w:rPr>
        <w:t> </w:t>
      </w:r>
      <w:r w:rsidRPr="000D7265">
        <w:rPr>
          <w:rStyle w:val="a5"/>
          <w:rFonts w:eastAsiaTheme="majorEastAsia"/>
          <w:color w:val="000000"/>
          <w:sz w:val="28"/>
          <w:szCs w:val="28"/>
        </w:rPr>
        <w:t xml:space="preserve">территориальных органах МВД </w:t>
      </w:r>
      <w:proofErr w:type="spellStart"/>
      <w:r w:rsidRPr="000D7265">
        <w:rPr>
          <w:rStyle w:val="a5"/>
          <w:rFonts w:eastAsiaTheme="majorEastAsia"/>
          <w:color w:val="000000"/>
          <w:sz w:val="28"/>
          <w:szCs w:val="28"/>
        </w:rPr>
        <w:t>России</w:t>
      </w:r>
      <w:r w:rsidRPr="000D7265">
        <w:rPr>
          <w:color w:val="000000"/>
          <w:sz w:val="28"/>
          <w:szCs w:val="28"/>
        </w:rPr>
        <w:t>уточняйте</w:t>
      </w:r>
      <w:proofErr w:type="spellEnd"/>
      <w:r w:rsidRPr="000D7265">
        <w:rPr>
          <w:color w:val="000000"/>
          <w:sz w:val="28"/>
          <w:szCs w:val="28"/>
        </w:rPr>
        <w:t xml:space="preserve"> на электронных адресах территориальных органов ФМС России.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Style w:val="a5"/>
          <w:rFonts w:ascii="Times New Roman" w:hAnsi="Times New Roman" w:cs="Times New Roman"/>
          <w:b/>
          <w:bCs/>
          <w:color w:val="000000"/>
          <w:sz w:val="28"/>
          <w:szCs w:val="28"/>
        </w:rPr>
        <w:lastRenderedPageBreak/>
        <w:t>В представляемом при обращении работодателя, заказчика услуг (работ) с ходатайством о привлечении высококвалифицированного специалиста трудовом договоре или гражданско-правовом договоре на выполнение работ (оказание услуг) необходимо наличие следующих данных</w:t>
      </w:r>
    </w:p>
    <w:p w:rsidR="00A952A1" w:rsidRPr="000D7265" w:rsidRDefault="00A952A1" w:rsidP="00A952A1">
      <w:pPr>
        <w:numPr>
          <w:ilvl w:val="0"/>
          <w:numId w:val="5"/>
        </w:numPr>
        <w:shd w:val="clear" w:color="auto" w:fill="FFFFFF"/>
        <w:spacing w:after="0" w:line="434" w:lineRule="atLeast"/>
        <w:ind w:left="0"/>
        <w:jc w:val="both"/>
        <w:rPr>
          <w:rFonts w:ascii="Times New Roman" w:hAnsi="Times New Roman" w:cs="Times New Roman"/>
          <w:color w:val="000000"/>
          <w:sz w:val="28"/>
          <w:szCs w:val="28"/>
        </w:rPr>
      </w:pPr>
      <w:r w:rsidRPr="000D7265">
        <w:rPr>
          <w:rFonts w:ascii="Times New Roman" w:hAnsi="Times New Roman" w:cs="Times New Roman"/>
          <w:color w:val="000000"/>
          <w:sz w:val="28"/>
          <w:szCs w:val="28"/>
        </w:rPr>
        <w:t>дата заключенного трудового (гражданско-правового) договора;</w:t>
      </w:r>
    </w:p>
    <w:p w:rsidR="00A952A1" w:rsidRPr="000D7265" w:rsidRDefault="00A952A1" w:rsidP="00A952A1">
      <w:pPr>
        <w:numPr>
          <w:ilvl w:val="0"/>
          <w:numId w:val="5"/>
        </w:numPr>
        <w:shd w:val="clear" w:color="auto" w:fill="FFFFFF"/>
        <w:spacing w:before="150" w:after="0" w:line="434" w:lineRule="atLeast"/>
        <w:ind w:left="0"/>
        <w:jc w:val="both"/>
        <w:rPr>
          <w:rFonts w:ascii="Times New Roman" w:hAnsi="Times New Roman" w:cs="Times New Roman"/>
          <w:color w:val="000000"/>
          <w:sz w:val="28"/>
          <w:szCs w:val="28"/>
        </w:rPr>
      </w:pPr>
      <w:r w:rsidRPr="000D7265">
        <w:rPr>
          <w:rFonts w:ascii="Times New Roman" w:hAnsi="Times New Roman" w:cs="Times New Roman"/>
          <w:color w:val="000000"/>
          <w:sz w:val="28"/>
          <w:szCs w:val="28"/>
        </w:rPr>
        <w:t>должность нанимаемого высококвалифицированного иностранного специалиста;</w:t>
      </w:r>
    </w:p>
    <w:p w:rsidR="00A952A1" w:rsidRPr="000D7265" w:rsidRDefault="00A952A1" w:rsidP="00A952A1">
      <w:pPr>
        <w:numPr>
          <w:ilvl w:val="0"/>
          <w:numId w:val="5"/>
        </w:numPr>
        <w:shd w:val="clear" w:color="auto" w:fill="FFFFFF"/>
        <w:spacing w:before="150" w:after="0" w:line="434" w:lineRule="atLeast"/>
        <w:ind w:left="0"/>
        <w:jc w:val="both"/>
        <w:rPr>
          <w:rFonts w:ascii="Times New Roman" w:hAnsi="Times New Roman" w:cs="Times New Roman"/>
          <w:color w:val="000000"/>
          <w:sz w:val="28"/>
          <w:szCs w:val="28"/>
        </w:rPr>
      </w:pPr>
      <w:r w:rsidRPr="000D7265">
        <w:rPr>
          <w:rFonts w:ascii="Times New Roman" w:hAnsi="Times New Roman" w:cs="Times New Roman"/>
          <w:color w:val="000000"/>
          <w:sz w:val="28"/>
          <w:szCs w:val="28"/>
        </w:rPr>
        <w:t>заработная плата в российской валюте (в рублях);</w:t>
      </w:r>
    </w:p>
    <w:p w:rsidR="00A952A1" w:rsidRPr="000D7265" w:rsidRDefault="00A952A1" w:rsidP="00A952A1">
      <w:pPr>
        <w:numPr>
          <w:ilvl w:val="0"/>
          <w:numId w:val="5"/>
        </w:numPr>
        <w:shd w:val="clear" w:color="auto" w:fill="FFFFFF"/>
        <w:spacing w:before="150" w:after="0" w:line="434" w:lineRule="atLeast"/>
        <w:ind w:left="0"/>
        <w:jc w:val="both"/>
        <w:rPr>
          <w:rFonts w:ascii="Times New Roman" w:hAnsi="Times New Roman" w:cs="Times New Roman"/>
          <w:color w:val="000000"/>
          <w:sz w:val="28"/>
          <w:szCs w:val="28"/>
        </w:rPr>
      </w:pPr>
      <w:r w:rsidRPr="000D7265">
        <w:rPr>
          <w:rFonts w:ascii="Times New Roman" w:hAnsi="Times New Roman" w:cs="Times New Roman"/>
          <w:color w:val="000000"/>
          <w:sz w:val="28"/>
          <w:szCs w:val="28"/>
        </w:rPr>
        <w:t>дата вступления в силу упомянутых договоров обусловлено получением высококвалифицированным специалистом разрешения на работу.</w:t>
      </w:r>
    </w:p>
    <w:p w:rsidR="00A952A1" w:rsidRPr="000D7265" w:rsidRDefault="00FD4E87" w:rsidP="00A952A1">
      <w:pPr>
        <w:shd w:val="clear" w:color="auto" w:fill="FFFFFF"/>
        <w:spacing w:line="434" w:lineRule="atLeast"/>
        <w:rPr>
          <w:rFonts w:ascii="Times New Roman" w:hAnsi="Times New Roman" w:cs="Times New Roman"/>
          <w:color w:val="000000"/>
          <w:sz w:val="28"/>
          <w:szCs w:val="28"/>
        </w:rPr>
      </w:pPr>
      <w:hyperlink r:id="rId21" w:anchor="hidden-text-4" w:history="1">
        <w:r w:rsidR="00A952A1" w:rsidRPr="000D7265">
          <w:rPr>
            <w:rStyle w:val="a3"/>
            <w:rFonts w:ascii="Times New Roman" w:hAnsi="Times New Roman" w:cs="Times New Roman"/>
            <w:b/>
            <w:bCs/>
            <w:color w:val="000000"/>
            <w:sz w:val="28"/>
            <w:szCs w:val="28"/>
          </w:rPr>
          <w:t>Для граждан, прибывших в Российскую Федерацию в порядке, не требующем получения визы, на основании патента</w:t>
        </w:r>
      </w:hyperlink>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Особенности осуществления трудовой деятельности иностранными гражданами, прибывшими в Российскую Федерацию в порядке, не требующем получения визы, на основании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C 1 января 2015 г. вступил в силу Федеральный закон от 24 ноября 2014 г. № 357-ФЗ "О внесении изменений в Федеральный закон "О правовом положении иностранных граждан в Российской Федерации" и отдельные законодательные акты Российской Федерации» (далее – Федеральный закон).</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Возможность осуществления трудовой деятельности на основании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Статьей 13Федерального закона определено, что законно находящийся на территории Российской Федерации иностранный гражданин, прибывший в Российскую Федерацию в порядке, не требующем получения визы, и достигший возраста 18-ти лет</w:t>
      </w:r>
      <w:r w:rsidRPr="000D7265">
        <w:rPr>
          <w:rStyle w:val="apple-converted-space"/>
          <w:color w:val="000000"/>
          <w:sz w:val="28"/>
          <w:szCs w:val="28"/>
        </w:rPr>
        <w:t> </w:t>
      </w:r>
      <w:r w:rsidRPr="000D7265">
        <w:rPr>
          <w:color w:val="000000"/>
          <w:sz w:val="28"/>
          <w:szCs w:val="28"/>
          <w:u w:val="single"/>
        </w:rPr>
        <w:t>имеет право осуществлять трудовую деятельность на основании патента, как у физических, так и у юридических лиц,</w:t>
      </w:r>
      <w:r w:rsidRPr="000D7265">
        <w:rPr>
          <w:rStyle w:val="apple-converted-space"/>
          <w:color w:val="000000"/>
          <w:sz w:val="28"/>
          <w:szCs w:val="28"/>
        </w:rPr>
        <w:t> </w:t>
      </w:r>
      <w:r w:rsidRPr="000D7265">
        <w:rPr>
          <w:color w:val="000000"/>
          <w:sz w:val="28"/>
          <w:szCs w:val="28"/>
        </w:rPr>
        <w:t>а именно:</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lastRenderedPageBreak/>
        <w:t>-</w:t>
      </w:r>
      <w:r w:rsidRPr="000D7265">
        <w:rPr>
          <w:rStyle w:val="apple-converted-space"/>
          <w:color w:val="000000"/>
          <w:sz w:val="28"/>
          <w:szCs w:val="28"/>
        </w:rPr>
        <w:t> </w:t>
      </w:r>
      <w:r w:rsidRPr="000D7265">
        <w:rPr>
          <w:color w:val="000000"/>
          <w:sz w:val="28"/>
          <w:szCs w:val="28"/>
        </w:rPr>
        <w:t>граждан Российской Федерации - для обеспечения личных, домашних и иных подобных нужд, не связанных с предпринимательской деятельностью;</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w:t>
      </w:r>
      <w:r w:rsidRPr="000D7265">
        <w:rPr>
          <w:rStyle w:val="apple-converted-space"/>
          <w:color w:val="000000"/>
          <w:sz w:val="28"/>
          <w:szCs w:val="28"/>
        </w:rPr>
        <w:t> </w:t>
      </w:r>
      <w:r w:rsidRPr="000D7265">
        <w:rPr>
          <w:color w:val="000000"/>
          <w:sz w:val="28"/>
          <w:szCs w:val="28"/>
        </w:rPr>
        <w:t>юридических лиц или индивидуальных предпринимателей;</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w:t>
      </w:r>
      <w:r w:rsidRPr="000D7265">
        <w:rPr>
          <w:rStyle w:val="apple-converted-space"/>
          <w:b/>
          <w:bCs/>
          <w:color w:val="000000"/>
          <w:sz w:val="28"/>
          <w:szCs w:val="28"/>
        </w:rPr>
        <w:t> </w:t>
      </w:r>
      <w:r w:rsidRPr="000D7265">
        <w:rPr>
          <w:color w:val="000000"/>
          <w:sz w:val="28"/>
          <w:szCs w:val="28"/>
        </w:rPr>
        <w:t>частных нотариусов;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w:t>
      </w:r>
      <w:r w:rsidRPr="000D7265">
        <w:rPr>
          <w:rStyle w:val="apple-converted-space"/>
          <w:color w:val="000000"/>
          <w:sz w:val="28"/>
          <w:szCs w:val="28"/>
        </w:rPr>
        <w:t> </w:t>
      </w:r>
      <w:r w:rsidRPr="000D7265">
        <w:rPr>
          <w:color w:val="000000"/>
          <w:sz w:val="28"/>
          <w:szCs w:val="28"/>
        </w:rPr>
        <w:t>адвокатов, учредивших адвокатский кабинет;</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w:t>
      </w:r>
      <w:r w:rsidRPr="000D7265">
        <w:rPr>
          <w:rStyle w:val="apple-converted-space"/>
          <w:b/>
          <w:bCs/>
          <w:color w:val="000000"/>
          <w:sz w:val="28"/>
          <w:szCs w:val="28"/>
        </w:rPr>
        <w:t> </w:t>
      </w:r>
      <w:r w:rsidRPr="000D7265">
        <w:rPr>
          <w:color w:val="000000"/>
          <w:sz w:val="28"/>
          <w:szCs w:val="28"/>
        </w:rPr>
        <w:t>иных лиц, чья профессиональная деятельность в соответствии с федеральными законами подлежит государственной регистрации и (или) лицензированию.</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Документы, подаваемые для оформления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Для получения патента иностранный гражданин</w:t>
      </w:r>
      <w:r w:rsidRPr="000D7265">
        <w:rPr>
          <w:rStyle w:val="apple-converted-space"/>
          <w:b/>
          <w:bCs/>
          <w:color w:val="000000"/>
          <w:sz w:val="28"/>
          <w:szCs w:val="28"/>
        </w:rPr>
        <w:t> </w:t>
      </w:r>
      <w:r w:rsidRPr="000D7265">
        <w:rPr>
          <w:rStyle w:val="a5"/>
          <w:rFonts w:eastAsiaTheme="majorEastAsia"/>
          <w:color w:val="000000"/>
          <w:sz w:val="28"/>
          <w:szCs w:val="28"/>
          <w:u w:val="single"/>
        </w:rPr>
        <w:t>в течение тридцати календарных дней со дня въезда в Российскую Федерацию представляет</w:t>
      </w:r>
      <w:r w:rsidRPr="000D7265">
        <w:rPr>
          <w:rStyle w:val="apple-converted-space"/>
          <w:b/>
          <w:bCs/>
          <w:color w:val="000000"/>
          <w:sz w:val="28"/>
          <w:szCs w:val="28"/>
        </w:rPr>
        <w:t> </w:t>
      </w:r>
      <w:r w:rsidRPr="000D7265">
        <w:rPr>
          <w:rStyle w:val="a5"/>
          <w:rFonts w:eastAsiaTheme="majorEastAsia"/>
          <w:color w:val="000000"/>
          <w:sz w:val="28"/>
          <w:szCs w:val="28"/>
        </w:rPr>
        <w:t>лично или через уполномоченную субъектом Российской Федерации организацию в территориальный орган МВД России: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 Заявление о выдаче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Документ, удостоверяющий личность и признаваемый Российской Федерацией в этом качестве.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3. Миграционную карту с</w:t>
      </w:r>
      <w:r w:rsidRPr="000D7265">
        <w:rPr>
          <w:rStyle w:val="apple-converted-space"/>
          <w:color w:val="000000"/>
          <w:sz w:val="28"/>
          <w:szCs w:val="28"/>
        </w:rPr>
        <w:t> </w:t>
      </w:r>
      <w:r w:rsidRPr="000D7265">
        <w:rPr>
          <w:color w:val="000000"/>
          <w:sz w:val="28"/>
          <w:szCs w:val="28"/>
          <w:u w:val="single"/>
        </w:rPr>
        <w:t>указанием работы как цели визита</w:t>
      </w:r>
      <w:r w:rsidRPr="000D7265">
        <w:rPr>
          <w:rStyle w:val="apple-converted-space"/>
          <w:color w:val="000000"/>
          <w:sz w:val="28"/>
          <w:szCs w:val="28"/>
        </w:rPr>
        <w:t> </w:t>
      </w:r>
      <w:r w:rsidRPr="000D7265">
        <w:rPr>
          <w:color w:val="000000"/>
          <w:sz w:val="28"/>
          <w:szCs w:val="28"/>
        </w:rPr>
        <w:t>в Российскую Федерацию и с отметкой органа пограничного контроля о въезде в Российскую Федерацию или с отметкой территориального органа МВД России о выдаче указанной миграционной карты. В случае непредставления указанного документа территориальный орган федерального органа исполнительной власти в сфере миграции проверяет на основании имеющихся в таком органе сведений данные об иностранном гражданине, содержащиеся в миграционной карте.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4. Действующий на территории Российской Федерации на срок осуществления трудовой деятельности договор (полис) добровольного медицинского страхования либо договор о предоставлении платных медицинских услуг, заключенный с медицинской организацией, находящейся в субъекте Российской Федерации, на территории которого иностранный гражданин намеревается осуществлять трудовую деятельность. Договор (полис) добровольного медицинского страхования либо договор с медицинской организацией о предоставлении платных медицинских услуг должен обеспечивать оказание иностранному гражданину первичной медико-санитарной помощи и специализированной медицинской помощи в неотложной форме.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Высший исполнительный орган государственной власти субъекта Российской Федерации вправе установить перечень медицинских организаций, уполномоченных на заключение с иностранным гражданином договора на оказание ему платных медицинских услуг, необходимого для получения патента, а также принять решение о представлении иностранным гражданином для получения патента на территории данного субъекта Российской Федерации только одного из указанных выше документов.</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5. Документы, подтверждающие отсутствие заболевания наркоманией и инфекционных заболеваний, которые представляют опасность для окружающих, предусмотренных перечнем, утверждаемым уполномоченным Правительством Российской Федерации федеральным органом исполнительной власти, а также сертификат об отсутствии заболевания, вызываемого вирусом иммунодефицита человека (ВИЧ-инфекции),</w:t>
      </w:r>
      <w:r w:rsidRPr="000D7265">
        <w:rPr>
          <w:rStyle w:val="apple-converted-space"/>
          <w:color w:val="000000"/>
          <w:sz w:val="28"/>
          <w:szCs w:val="28"/>
        </w:rPr>
        <w:t> </w:t>
      </w:r>
      <w:r w:rsidRPr="000D7265">
        <w:rPr>
          <w:color w:val="000000"/>
          <w:sz w:val="28"/>
          <w:szCs w:val="28"/>
          <w:u w:val="single"/>
        </w:rPr>
        <w:t>выданные медицинскими организациями, находящимися на территории Российской Федерации</w:t>
      </w:r>
      <w:r w:rsidRPr="000D7265">
        <w:rPr>
          <w:color w:val="000000"/>
          <w:sz w:val="28"/>
          <w:szCs w:val="28"/>
        </w:rPr>
        <w:t>.</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 учетом поправок, внесенных</w:t>
      </w:r>
      <w:r w:rsidRPr="000D7265">
        <w:rPr>
          <w:rStyle w:val="apple-converted-space"/>
          <w:color w:val="000000"/>
          <w:sz w:val="28"/>
          <w:szCs w:val="28"/>
        </w:rPr>
        <w:t> </w:t>
      </w:r>
      <w:hyperlink r:id="rId22" w:history="1">
        <w:r w:rsidRPr="000D7265">
          <w:rPr>
            <w:rStyle w:val="a3"/>
            <w:color w:val="375991"/>
            <w:sz w:val="28"/>
            <w:szCs w:val="28"/>
          </w:rPr>
          <w:t xml:space="preserve">приказом ФМС России от 8 декабря 2015 года № 525 "О внесении изменений в Административный регламент предоставления Федеральной миграционной службой государственной </w:t>
        </w:r>
        <w:r w:rsidRPr="000D7265">
          <w:rPr>
            <w:rStyle w:val="a3"/>
            <w:color w:val="375991"/>
            <w:sz w:val="28"/>
            <w:szCs w:val="28"/>
          </w:rPr>
          <w:lastRenderedPageBreak/>
          <w:t xml:space="preserve">услуги по оформлению и </w:t>
        </w:r>
        <w:proofErr w:type="gramStart"/>
        <w:r w:rsidRPr="000D7265">
          <w:rPr>
            <w:rStyle w:val="a3"/>
            <w:color w:val="375991"/>
            <w:sz w:val="28"/>
            <w:szCs w:val="28"/>
          </w:rPr>
          <w:t>выдаче</w:t>
        </w:r>
        <w:proofErr w:type="gramEnd"/>
        <w:r w:rsidRPr="000D7265">
          <w:rPr>
            <w:rStyle w:val="a3"/>
            <w:color w:val="375991"/>
            <w:sz w:val="28"/>
            <w:szCs w:val="28"/>
          </w:rPr>
          <w:t xml:space="preserve"> иностранным гражданам патентов, утвержденный приказом ФМС России от 15 января 2015 года № 5"</w:t>
        </w:r>
      </w:hyperlink>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u w:val="single"/>
        </w:rPr>
        <w:t>Важно.</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В каждом субъекте Российской Федерации устанавливается перечень медицинских организаций, уполномоченных на выдачу указанных медицинских документов.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6. Документ, подтверждающий владение русским языком, знание истории России и основ законодательства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7. Документ, подтверждающий уплату штрафа за нарушение срока обращения за оформлением патента, в случае представления вышеперечисленных </w:t>
      </w:r>
      <w:proofErr w:type="spellStart"/>
      <w:r w:rsidRPr="000D7265">
        <w:rPr>
          <w:color w:val="000000"/>
          <w:sz w:val="28"/>
          <w:szCs w:val="28"/>
        </w:rPr>
        <w:t>документов</w:t>
      </w:r>
      <w:r w:rsidRPr="000D7265">
        <w:rPr>
          <w:color w:val="000000"/>
          <w:sz w:val="28"/>
          <w:szCs w:val="28"/>
          <w:u w:val="single"/>
        </w:rPr>
        <w:t>по</w:t>
      </w:r>
      <w:proofErr w:type="spellEnd"/>
      <w:r w:rsidRPr="000D7265">
        <w:rPr>
          <w:color w:val="000000"/>
          <w:sz w:val="28"/>
          <w:szCs w:val="28"/>
          <w:u w:val="single"/>
        </w:rPr>
        <w:t xml:space="preserve"> истечении тридцати календарных дней со дня въезда в Российскую Федерацию.</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Размер штрафа</w:t>
      </w:r>
      <w:r w:rsidRPr="000D7265">
        <w:rPr>
          <w:rStyle w:val="apple-converted-space"/>
          <w:color w:val="000000"/>
          <w:sz w:val="28"/>
          <w:szCs w:val="28"/>
        </w:rPr>
        <w:t> </w:t>
      </w:r>
      <w:r w:rsidRPr="000D7265">
        <w:rPr>
          <w:color w:val="000000"/>
          <w:sz w:val="28"/>
          <w:szCs w:val="28"/>
        </w:rPr>
        <w:t>определен статьей 18.20 Кодекса Российской Федерации об административных правонарушениях и составляет</w:t>
      </w:r>
      <w:r w:rsidRPr="000D7265">
        <w:rPr>
          <w:rStyle w:val="apple-converted-space"/>
          <w:color w:val="000000"/>
          <w:sz w:val="28"/>
          <w:szCs w:val="28"/>
        </w:rPr>
        <w:t> </w:t>
      </w:r>
      <w:r w:rsidRPr="000D7265">
        <w:rPr>
          <w:rStyle w:val="a5"/>
          <w:rFonts w:eastAsiaTheme="majorEastAsia"/>
          <w:color w:val="000000"/>
          <w:sz w:val="28"/>
          <w:szCs w:val="28"/>
        </w:rPr>
        <w:t>от 10 тыс. рублей до 15 тыс. рублей</w:t>
      </w:r>
      <w:r w:rsidRPr="000D7265">
        <w:rPr>
          <w:color w:val="000000"/>
          <w:sz w:val="28"/>
          <w:szCs w:val="28"/>
        </w:rPr>
        <w:t>.</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8. Документы о постановке на учет по месту пребывания.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Срок действия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Патент выдается на срок от одного до двенадцати месяцев территориальным органом МВД России не позднее десяти рабочих дней, со дня принятия заявления о его выдаче.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Срок действия патента может неоднократно продлеваться на период от одного месяца. При этом общий срок действия патента с учетом продлений</w:t>
      </w:r>
      <w:r w:rsidRPr="000D7265">
        <w:rPr>
          <w:rStyle w:val="apple-converted-space"/>
          <w:color w:val="000000"/>
          <w:sz w:val="28"/>
          <w:szCs w:val="28"/>
        </w:rPr>
        <w:t> </w:t>
      </w:r>
      <w:r w:rsidRPr="000D7265">
        <w:rPr>
          <w:color w:val="000000"/>
          <w:sz w:val="28"/>
          <w:szCs w:val="28"/>
          <w:u w:val="single"/>
        </w:rPr>
        <w:t>не может составлять более двенадцати месяцев со дня его выдачи</w:t>
      </w:r>
      <w:r w:rsidRPr="000D7265">
        <w:rPr>
          <w:color w:val="000000"/>
          <w:sz w:val="28"/>
          <w:szCs w:val="28"/>
        </w:rPr>
        <w:t>.</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Срок действия патента считается продленным на период, за который</w:t>
      </w:r>
      <w:r w:rsidRPr="000D7265">
        <w:rPr>
          <w:rStyle w:val="apple-converted-space"/>
          <w:color w:val="000000"/>
          <w:sz w:val="28"/>
          <w:szCs w:val="28"/>
        </w:rPr>
        <w:t> </w:t>
      </w:r>
      <w:r w:rsidRPr="000D7265">
        <w:rPr>
          <w:color w:val="000000"/>
          <w:sz w:val="28"/>
          <w:szCs w:val="28"/>
          <w:u w:val="single"/>
        </w:rPr>
        <w:t xml:space="preserve">уплачен налог на доходы физических лиц в виде фиксированного авансового </w:t>
      </w:r>
      <w:r w:rsidRPr="000D7265">
        <w:rPr>
          <w:color w:val="000000"/>
          <w:sz w:val="28"/>
          <w:szCs w:val="28"/>
          <w:u w:val="single"/>
        </w:rPr>
        <w:lastRenderedPageBreak/>
        <w:t>платежа.</w:t>
      </w:r>
      <w:r w:rsidRPr="000D7265">
        <w:rPr>
          <w:rStyle w:val="apple-converted-space"/>
          <w:color w:val="000000"/>
          <w:sz w:val="28"/>
          <w:szCs w:val="28"/>
        </w:rPr>
        <w:t> </w:t>
      </w:r>
      <w:r w:rsidRPr="000D7265">
        <w:rPr>
          <w:color w:val="000000"/>
          <w:sz w:val="28"/>
          <w:szCs w:val="28"/>
        </w:rPr>
        <w:t>В этом случае обращение в территориальные органы МВД России не требуется.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В ином случае срок действия патента прекращается со дня, следующего за последним днем периода, за который уплачен налог на доходы физических лиц в виде фиксированного авансового платежа.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Указание в патенте профессии иностранного гражданина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Субъектом Российской Федерации может быть принято решение об указании в патенте, выдаваемом на территории данного субъекта Российской Федерации, профессии (специальности, должности, вида трудовой деятельности) иностранного гражданина.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В этом случае иностранный гражданин не вправе осуществлять на территории данного субъекта Российской Федерации трудовую деятельность по профессии (специальности, должности, виду трудовой деятельности), которая не указана в патенте.</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Документы, предъявляемые при получении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Патент выдается иностранному гражданину</w:t>
      </w:r>
      <w:r w:rsidRPr="000D7265">
        <w:rPr>
          <w:rStyle w:val="apple-converted-space"/>
          <w:color w:val="000000"/>
          <w:sz w:val="28"/>
          <w:szCs w:val="28"/>
        </w:rPr>
        <w:t> </w:t>
      </w:r>
      <w:r w:rsidRPr="000D7265">
        <w:rPr>
          <w:color w:val="000000"/>
          <w:sz w:val="28"/>
          <w:szCs w:val="28"/>
          <w:u w:val="single"/>
        </w:rPr>
        <w:t>лично</w:t>
      </w:r>
      <w:r w:rsidRPr="000D7265">
        <w:rPr>
          <w:rStyle w:val="apple-converted-space"/>
          <w:color w:val="000000"/>
          <w:sz w:val="28"/>
          <w:szCs w:val="28"/>
          <w:u w:val="single"/>
        </w:rPr>
        <w:t> </w:t>
      </w:r>
      <w:r w:rsidRPr="000D7265">
        <w:rPr>
          <w:color w:val="000000"/>
          <w:sz w:val="28"/>
          <w:szCs w:val="28"/>
        </w:rPr>
        <w:t>по предъявлении документа, удостоверяющего его личность и признаваемого Российской Федерацией в этом качестве, а также документа, подтверждающего</w:t>
      </w:r>
      <w:r w:rsidRPr="000D7265">
        <w:rPr>
          <w:rStyle w:val="apple-converted-space"/>
          <w:color w:val="000000"/>
          <w:sz w:val="28"/>
          <w:szCs w:val="28"/>
        </w:rPr>
        <w:t> </w:t>
      </w:r>
      <w:r w:rsidRPr="000D7265">
        <w:rPr>
          <w:color w:val="000000"/>
          <w:sz w:val="28"/>
          <w:szCs w:val="28"/>
          <w:u w:val="single"/>
        </w:rPr>
        <w:t>уплату налога на доходы физических лиц в виде фиксированного авансового платежа на период действия патента</w:t>
      </w:r>
      <w:r w:rsidRPr="000D7265">
        <w:rPr>
          <w:color w:val="000000"/>
          <w:sz w:val="28"/>
          <w:szCs w:val="28"/>
        </w:rPr>
        <w:t>.</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u w:val="single"/>
        </w:rPr>
        <w:t>Сумма авансового платежа</w:t>
      </w:r>
      <w:r w:rsidRPr="000D7265">
        <w:rPr>
          <w:rStyle w:val="apple-converted-space"/>
          <w:color w:val="000000"/>
          <w:sz w:val="28"/>
          <w:szCs w:val="28"/>
        </w:rPr>
        <w:t> </w:t>
      </w:r>
      <w:r w:rsidRPr="000D7265">
        <w:rPr>
          <w:color w:val="000000"/>
          <w:sz w:val="28"/>
          <w:szCs w:val="28"/>
        </w:rPr>
        <w:t xml:space="preserve">по налогу на доходы физических лиц в виде фиксированного авансового платежа </w:t>
      </w:r>
      <w:r w:rsidR="00F736DE" w:rsidRPr="000D7265">
        <w:rPr>
          <w:color w:val="000000"/>
          <w:sz w:val="28"/>
          <w:szCs w:val="28"/>
        </w:rPr>
        <w:t>в Нижегородской области на 2016</w:t>
      </w:r>
      <w:r w:rsidRPr="000D7265">
        <w:rPr>
          <w:color w:val="000000"/>
          <w:sz w:val="28"/>
          <w:szCs w:val="28"/>
        </w:rPr>
        <w:t xml:space="preserve"> год составляет –</w:t>
      </w:r>
      <w:r w:rsidRPr="000D7265">
        <w:rPr>
          <w:rStyle w:val="apple-converted-space"/>
          <w:color w:val="000000"/>
          <w:sz w:val="28"/>
          <w:szCs w:val="28"/>
        </w:rPr>
        <w:t> </w:t>
      </w:r>
      <w:r w:rsidR="00F736DE" w:rsidRPr="000D7265">
        <w:rPr>
          <w:rStyle w:val="a5"/>
          <w:rFonts w:eastAsiaTheme="majorEastAsia"/>
          <w:color w:val="000000"/>
          <w:sz w:val="28"/>
          <w:szCs w:val="28"/>
        </w:rPr>
        <w:t>2634 рубля.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Каждый субъект Российской Федерации может установить дополнительный коэффициент, на который индексируется размер указанного авансового платежа.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Осуществление трудовой деятельности в других субъектах Российской Федерации (не там, где получен патент)</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Патент предоставляет право иностранному гражданину осуществлять трудовую деятельность только на территории того субъекта Российской Федерации, в котором выдан.</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Для осуществления трудовой деятельности</w:t>
      </w:r>
      <w:r w:rsidRPr="000D7265">
        <w:rPr>
          <w:rStyle w:val="apple-converted-space"/>
          <w:color w:val="000000"/>
          <w:sz w:val="28"/>
          <w:szCs w:val="28"/>
        </w:rPr>
        <w:t> </w:t>
      </w:r>
      <w:r w:rsidRPr="000D7265">
        <w:rPr>
          <w:color w:val="000000"/>
          <w:sz w:val="28"/>
          <w:szCs w:val="28"/>
          <w:u w:val="single"/>
        </w:rPr>
        <w:t>на территории другого субъекта Российской Федерации</w:t>
      </w:r>
      <w:r w:rsidRPr="000D7265">
        <w:rPr>
          <w:rStyle w:val="apple-converted-space"/>
          <w:color w:val="000000"/>
          <w:sz w:val="28"/>
          <w:szCs w:val="28"/>
        </w:rPr>
        <w:t> </w:t>
      </w:r>
      <w:r w:rsidRPr="000D7265">
        <w:rPr>
          <w:color w:val="000000"/>
          <w:sz w:val="28"/>
          <w:szCs w:val="28"/>
        </w:rPr>
        <w:t>необходимо обратиться за получением патента в территориальный орган МВД России в субъекте Российской Федерации, на территории которого иностранный гражданин намеревается осуществлять трудовую деятельность, без соблюдения 30-дневного срока, установленного при первоначальном обращении за выдачей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При этом</w:t>
      </w:r>
      <w:proofErr w:type="gramStart"/>
      <w:r w:rsidRPr="000D7265">
        <w:rPr>
          <w:color w:val="000000"/>
          <w:sz w:val="28"/>
          <w:szCs w:val="28"/>
        </w:rPr>
        <w:t>,</w:t>
      </w:r>
      <w:proofErr w:type="gramEnd"/>
      <w:r w:rsidRPr="000D7265">
        <w:rPr>
          <w:color w:val="000000"/>
          <w:sz w:val="28"/>
          <w:szCs w:val="28"/>
        </w:rPr>
        <w:t xml:space="preserve"> необходимо представить в территориальный орган МВД России заявление о выдаче патента, документы, подтверждающие уплату налога на доходы физических лиц в виде фиксированного авансового платежа на период действия ранее выданного патента, документ, удостоверяющий личность, а также: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 действующий на территории Российской Федерации на срок осуществления трудовой деятельности договор (полис) добровольного медицинского страхования, заключенный со страховой организацией, созданной в соответствии с законодательством Российской Федерации, либо договор о предоставлении платных медицинских услуг, заключенный с медицинской организацией, находящейся в субъекте Российской Федерации, на территории которого данный иностранный гражданин намеревается осуществлять трудовую деятельность.</w:t>
      </w:r>
      <w:proofErr w:type="gramEnd"/>
      <w:r w:rsidRPr="000D7265">
        <w:rPr>
          <w:color w:val="000000"/>
          <w:sz w:val="28"/>
          <w:szCs w:val="28"/>
        </w:rPr>
        <w:t xml:space="preserve"> Договор (полис) добровольного медицинского страхования либо договор с медицинской организацией о предоставлении платных медицинских услуг должен обеспечивать оказание иностранному гражданину первичной медико-санитарной помощи и специализированной медицинской помощи в неотложной форме.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lastRenderedPageBreak/>
        <w:t>Высший исполнительный орган государственной власти субъекта Российской Федерации вправе установить перечень медицинских организаций, уполномоченных на заключение с иностранным гражданином договора на оказание ему платных медицинских услуг, необходимого для получения патента, а также принять решение о представлении иностранным гражданином для получения патента на территории данного субъекта Российской Федерации только одного из указанных в настоящем подпункте документов;</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документы, подтверждающие отсутствие заболевания наркоманией и инфекционных заболеваний, которые представляют опасность для окружающих, предусмотренных перечнем, утверждаемым уполномоченным Правительством Российской Федерации федеральным органом исполнительной власти, а также сертификат об отсутствии заболевания, вызываемого вирусом иммунодефицита человека (ВИЧ-инфекции), полученные в медицинских организациях, уполномоченных на выдачу медицинских документов, в данном субъекте Российской Федерации;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Предоставление копии трудового (или гражданско-правового) договора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Иностранный гражданин, осуществляющий трудовую деятельность у юридических лиц или индивидуальных предпринимателей либо частных нотариусов, адвокатов, учредивших адвокатский кабинет, или иных лиц, чья профессиональная деятельность в соответствии с федеральными законами подлежит государственной регистрации и (или) лицензированию,</w:t>
      </w:r>
      <w:r w:rsidRPr="000D7265">
        <w:rPr>
          <w:rStyle w:val="apple-converted-space"/>
          <w:color w:val="000000"/>
          <w:sz w:val="28"/>
          <w:szCs w:val="28"/>
        </w:rPr>
        <w:t> </w:t>
      </w:r>
      <w:r w:rsidRPr="000D7265">
        <w:rPr>
          <w:color w:val="000000"/>
          <w:sz w:val="28"/>
          <w:szCs w:val="28"/>
          <w:u w:val="single"/>
        </w:rPr>
        <w:t>обязан в течение двух месяцев со дня выдачи патента представить</w:t>
      </w:r>
      <w:r w:rsidRPr="000D7265">
        <w:rPr>
          <w:rStyle w:val="apple-converted-space"/>
          <w:color w:val="000000"/>
          <w:sz w:val="28"/>
          <w:szCs w:val="28"/>
        </w:rPr>
        <w:t> </w:t>
      </w:r>
      <w:r w:rsidRPr="000D7265">
        <w:rPr>
          <w:color w:val="000000"/>
          <w:sz w:val="28"/>
          <w:szCs w:val="28"/>
        </w:rPr>
        <w:t>лично либо направить заказным почтовым отправлением с уведомлением о вручении в территориальный орган ФМС России</w:t>
      </w:r>
      <w:proofErr w:type="gramEnd"/>
      <w:r w:rsidRPr="000D7265">
        <w:rPr>
          <w:color w:val="000000"/>
          <w:sz w:val="28"/>
          <w:szCs w:val="28"/>
        </w:rPr>
        <w:t>, выдавший патент, копию трудового договора или гражданско-правового договора на выполнение работ (оказание услуг).</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Переоформление действующего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Иностранный гражданин вправе переоформить патент, не позднее, чем за десять рабочих дней до истечения двенадцати месяцев со дня выдачи первоначального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При этом число обращений за переоформлением патента не может превышать одного раза.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Патент переоформляется иностранному гражданину на срок от одного до двенадцати месяцев.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Срок действия переоформленного патента может неоднократно продлеваться на период от одного месяца. При этом общий срок действия патента с учетом продлений не может составлять более двенадцати месяцев со дня переоформления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Срок действия переоформленного патента считается продленным на период, за который уплачен налог на доходы физических лиц в виде фиксированного авансового платежа. В этом случае обращение в территориальные органы федерального органа исполнительной власти в сфере миграции не требуется.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Возможность повторной подачи заявления в случае отказа в выдаче или переоформлении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u w:val="single"/>
        </w:rPr>
        <w:t>В случае</w:t>
      </w:r>
      <w:proofErr w:type="gramStart"/>
      <w:r w:rsidRPr="000D7265">
        <w:rPr>
          <w:color w:val="000000"/>
          <w:sz w:val="28"/>
          <w:szCs w:val="28"/>
          <w:u w:val="single"/>
        </w:rPr>
        <w:t>,</w:t>
      </w:r>
      <w:proofErr w:type="gramEnd"/>
      <w:r w:rsidRPr="000D7265">
        <w:rPr>
          <w:color w:val="000000"/>
          <w:sz w:val="28"/>
          <w:szCs w:val="28"/>
          <w:u w:val="single"/>
        </w:rPr>
        <w:t xml:space="preserve"> если иностранному гражданину было отказано</w:t>
      </w:r>
      <w:r w:rsidRPr="000D7265">
        <w:rPr>
          <w:rStyle w:val="apple-converted-space"/>
          <w:color w:val="000000"/>
          <w:sz w:val="28"/>
          <w:szCs w:val="28"/>
        </w:rPr>
        <w:t> </w:t>
      </w:r>
      <w:r w:rsidRPr="000D7265">
        <w:rPr>
          <w:color w:val="000000"/>
          <w:sz w:val="28"/>
          <w:szCs w:val="28"/>
        </w:rPr>
        <w:t>в выдаче или переоформлении патента либо ранее выданный ему патент был аннулирован, данный иностранный гражданин вправе</w:t>
      </w:r>
      <w:r w:rsidRPr="000D7265">
        <w:rPr>
          <w:rStyle w:val="apple-converted-space"/>
          <w:color w:val="000000"/>
          <w:sz w:val="28"/>
          <w:szCs w:val="28"/>
        </w:rPr>
        <w:t> </w:t>
      </w:r>
      <w:r w:rsidRPr="000D7265">
        <w:rPr>
          <w:color w:val="000000"/>
          <w:sz w:val="28"/>
          <w:szCs w:val="28"/>
          <w:u w:val="single"/>
        </w:rPr>
        <w:t>повторно подать заявление о выдаче патента не ранее чем через один год</w:t>
      </w:r>
      <w:r w:rsidRPr="000D7265">
        <w:rPr>
          <w:rStyle w:val="apple-converted-space"/>
          <w:color w:val="000000"/>
          <w:sz w:val="28"/>
          <w:szCs w:val="28"/>
        </w:rPr>
        <w:t> </w:t>
      </w:r>
      <w:r w:rsidRPr="000D7265">
        <w:rPr>
          <w:color w:val="000000"/>
          <w:sz w:val="28"/>
          <w:szCs w:val="28"/>
        </w:rPr>
        <w:t>со дня отказа в выдаче или переоформлении патента либо аннулирования ранее выданного патента.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Предоставление дубликата патента в случае его утраты или порчи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В случае утраты патента или его порчи иностранный гражданин вправе обратиться в территориальный орган МВД России, выдавший патент, с заявлением о предоставлении дубликата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Для получения дубликата патента иностранный гражданин лично представляет в территориальный орган федерального органа исполнительной власти в сфере миграции: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 заявление о выдаче дубликата патента;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документ, удостоверяющий личность данного иностранного гражданина и признаваемый Российской Федерацией в этом качестве;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3) миграционную карту с указанием работы как цели въезда в Российскую Федерацию и с отметкой пограничного органа федеральной службы безопасности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о выдаче данному иностранному гражданину указанной миграционной карты. В случае непредставления указанного в настоящем подпункте документа территориальный орган федерального органа исполнительной власти в сфере миграции проверяет на основании имеющихся в таком органе сведений данные об иностранном гражданине, содержащиеся в миграционной карте;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4) документы, подтверждающие уплату налога на доходы физических лиц в виде фиксированного авансового платежа в порядке, установленном законодательством Российской Федерации о налогах и сборах, на период действия утраченного или испорченного патента.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Памятка для иностранных граждан по оформлению патента</w:t>
      </w:r>
    </w:p>
    <w:p w:rsidR="00A952A1" w:rsidRPr="000D7265" w:rsidRDefault="00FD4E87" w:rsidP="00A952A1">
      <w:pPr>
        <w:pStyle w:val="a4"/>
        <w:shd w:val="clear" w:color="auto" w:fill="FFFFFF"/>
        <w:spacing w:before="0" w:beforeAutospacing="0" w:after="375" w:afterAutospacing="0" w:line="434" w:lineRule="atLeast"/>
        <w:jc w:val="both"/>
        <w:rPr>
          <w:color w:val="000000"/>
          <w:sz w:val="28"/>
          <w:szCs w:val="28"/>
        </w:rPr>
      </w:pPr>
      <w:hyperlink r:id="rId23" w:history="1">
        <w:r w:rsidR="00A952A1" w:rsidRPr="000D7265">
          <w:rPr>
            <w:rStyle w:val="a3"/>
            <w:color w:val="375991"/>
            <w:sz w:val="28"/>
            <w:szCs w:val="28"/>
          </w:rPr>
          <w:t>Памятка для иностранных граждан по оформлению патента</w:t>
        </w:r>
      </w:hyperlink>
    </w:p>
    <w:p w:rsidR="00A952A1" w:rsidRPr="000D7265" w:rsidRDefault="00FD4E87" w:rsidP="00A952A1">
      <w:pPr>
        <w:pStyle w:val="a4"/>
        <w:shd w:val="clear" w:color="auto" w:fill="FFFFFF"/>
        <w:spacing w:before="0" w:beforeAutospacing="0" w:after="375" w:afterAutospacing="0" w:line="434" w:lineRule="atLeast"/>
        <w:jc w:val="both"/>
        <w:rPr>
          <w:color w:val="000000"/>
          <w:sz w:val="28"/>
          <w:szCs w:val="28"/>
        </w:rPr>
      </w:pPr>
      <w:hyperlink r:id="rId24" w:history="1">
        <w:r w:rsidR="00A952A1" w:rsidRPr="000D7265">
          <w:rPr>
            <w:rStyle w:val="a3"/>
            <w:color w:val="375991"/>
            <w:sz w:val="28"/>
            <w:szCs w:val="28"/>
          </w:rPr>
          <w:t xml:space="preserve">Размер авансового платежа за продление ранее оформленного патента, </w:t>
        </w:r>
        <w:proofErr w:type="gramStart"/>
        <w:r w:rsidR="00A952A1" w:rsidRPr="000D7265">
          <w:rPr>
            <w:rStyle w:val="a3"/>
            <w:color w:val="375991"/>
            <w:sz w:val="28"/>
            <w:szCs w:val="28"/>
          </w:rPr>
          <w:t>установленная</w:t>
        </w:r>
        <w:proofErr w:type="gramEnd"/>
        <w:r w:rsidR="00A952A1" w:rsidRPr="000D7265">
          <w:rPr>
            <w:rStyle w:val="a3"/>
            <w:color w:val="375991"/>
            <w:sz w:val="28"/>
            <w:szCs w:val="28"/>
          </w:rPr>
          <w:t xml:space="preserve"> на 2016 год</w:t>
        </w:r>
      </w:hyperlink>
    </w:p>
    <w:p w:rsidR="00A952A1" w:rsidRPr="000D7265" w:rsidRDefault="00FD4E87" w:rsidP="00A952A1">
      <w:pPr>
        <w:shd w:val="clear" w:color="auto" w:fill="FFFFFF"/>
        <w:spacing w:line="434" w:lineRule="atLeast"/>
        <w:rPr>
          <w:rFonts w:ascii="Times New Roman" w:hAnsi="Times New Roman" w:cs="Times New Roman"/>
          <w:color w:val="000000"/>
          <w:sz w:val="28"/>
          <w:szCs w:val="28"/>
        </w:rPr>
      </w:pPr>
      <w:hyperlink r:id="rId25" w:anchor="hidden-text-5" w:history="1">
        <w:r w:rsidR="00A952A1" w:rsidRPr="000D7265">
          <w:rPr>
            <w:rStyle w:val="a3"/>
            <w:rFonts w:ascii="Times New Roman" w:hAnsi="Times New Roman" w:cs="Times New Roman"/>
            <w:b/>
            <w:bCs/>
            <w:color w:val="000000"/>
            <w:sz w:val="28"/>
            <w:szCs w:val="28"/>
          </w:rPr>
          <w:t>Памятка для работодателей привлекающих иностранных граждан для осуществления трудовой деятельности</w:t>
        </w:r>
      </w:hyperlink>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Порядок осуществления трудовой деятельности иностранных граждан в Российской Федерации регулируется Федеральным законом от 25.07.2002 г. № 115-ФЗ «О правовом положении иностранных граждан в Российской Федерации» (далее – Федеральный закон).</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Особенности осуществления трудовой деятельности отдельными категориями иностранных граждан определяются статьями 13.2, 13.3, 13.4, 13.5 Федерального закона.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Кто является работодателем</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Работодателем в соответствии с Федеральным законом является физическое или юридическое лицо, получившее в установленном порядке разрешение на привлечение и использование иностранных работников (за исключением случаев, предусмотренных Федеральным законом) и использующее труд иностранных работников на основании заключенных с ними трудовых договоров. В качестве работодателя может </w:t>
      </w:r>
      <w:proofErr w:type="gramStart"/>
      <w:r w:rsidRPr="000D7265">
        <w:rPr>
          <w:color w:val="000000"/>
          <w:sz w:val="28"/>
          <w:szCs w:val="28"/>
        </w:rPr>
        <w:t>выступать</w:t>
      </w:r>
      <w:proofErr w:type="gramEnd"/>
      <w:r w:rsidRPr="000D7265">
        <w:rPr>
          <w:color w:val="000000"/>
          <w:sz w:val="28"/>
          <w:szCs w:val="28"/>
        </w:rPr>
        <w:t xml:space="preserve"> в том числе иностранный гражданин, зарегистрированный в качестве индивидуального предпринимателя.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Кто является заказчиком работ (услуг)</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Заказчиком работ (услуг) в соответствии с Федеральным законом является физическое или юридическое лицо, получившее в установленном порядке разрешение на привлечение и использование иностранных работников (за исключением случаев, предусмотренных настоящей статьей) и использующее труд иностранных работников на основании заключенных с ними гражданско-правовых договоров на выполнение работ (оказание услуг). В качестве заказчика работ (услуг) может </w:t>
      </w:r>
      <w:proofErr w:type="gramStart"/>
      <w:r w:rsidRPr="000D7265">
        <w:rPr>
          <w:color w:val="000000"/>
          <w:sz w:val="28"/>
          <w:szCs w:val="28"/>
        </w:rPr>
        <w:t>выступать</w:t>
      </w:r>
      <w:proofErr w:type="gramEnd"/>
      <w:r w:rsidRPr="000D7265">
        <w:rPr>
          <w:color w:val="000000"/>
          <w:sz w:val="28"/>
          <w:szCs w:val="28"/>
        </w:rPr>
        <w:t xml:space="preserve"> в том числе </w:t>
      </w:r>
      <w:r w:rsidRPr="000D7265">
        <w:rPr>
          <w:color w:val="000000"/>
          <w:sz w:val="28"/>
          <w:szCs w:val="28"/>
        </w:rPr>
        <w:lastRenderedPageBreak/>
        <w:t>иностранный гражданин, зарегистрированный в качестве индивидуального предпринимателя.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Общий порядок привлечения и использования иностранных работников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Работодатель и заказчик работ (услуг) имеют право привлекать и использовать иностранных работников при наличии разрешения на привлечение и использование иностранных работников, а иностранный гражданин имеет право осуществлять трудовую деятельность в случае, если он достиг возраста восемнадцати лет, при наличии разрешения на работу или патента.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Случаи, в которых работодателю и заказчику не требуется оформление разрешения на привлечение иностранной рабочей силы, а иностранным гражданам – разрешение на работу</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Общий порядок не распространяется на иностранных граждан:</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1) постоянно или временно </w:t>
      </w:r>
      <w:proofErr w:type="gramStart"/>
      <w:r w:rsidRPr="000D7265">
        <w:rPr>
          <w:color w:val="000000"/>
          <w:sz w:val="28"/>
          <w:szCs w:val="28"/>
        </w:rPr>
        <w:t>проживающих</w:t>
      </w:r>
      <w:proofErr w:type="gramEnd"/>
      <w:r w:rsidRPr="000D7265">
        <w:rPr>
          <w:color w:val="000000"/>
          <w:sz w:val="28"/>
          <w:szCs w:val="28"/>
        </w:rPr>
        <w:t xml:space="preserve"> в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являющихся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переселяющихся совместно с ними в Российскую Федерацию;</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3) являющихся сотрудниками дипломатических представительств, работниками консульских учреждений иностранных госуда</w:t>
      </w:r>
      <w:proofErr w:type="gramStart"/>
      <w:r w:rsidRPr="000D7265">
        <w:rPr>
          <w:color w:val="000000"/>
          <w:sz w:val="28"/>
          <w:szCs w:val="28"/>
        </w:rPr>
        <w:t>рств в Р</w:t>
      </w:r>
      <w:proofErr w:type="gramEnd"/>
      <w:r w:rsidRPr="000D7265">
        <w:rPr>
          <w:color w:val="000000"/>
          <w:sz w:val="28"/>
          <w:szCs w:val="28"/>
        </w:rPr>
        <w:t>оссийской Федерации, сотрудниками международных организаций, а также частными домашними работниками указанных лиц;</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4) являющихся работниками иностранных юридических лиц (производителей или поставщиков), выполняющих монтажные (</w:t>
      </w:r>
      <w:proofErr w:type="spellStart"/>
      <w:r w:rsidRPr="000D7265">
        <w:rPr>
          <w:color w:val="000000"/>
          <w:sz w:val="28"/>
          <w:szCs w:val="28"/>
        </w:rPr>
        <w:t>шефмонтажные</w:t>
      </w:r>
      <w:proofErr w:type="spellEnd"/>
      <w:r w:rsidRPr="000D7265">
        <w:rPr>
          <w:color w:val="000000"/>
          <w:sz w:val="28"/>
          <w:szCs w:val="28"/>
        </w:rPr>
        <w:t>) работы, сервисное и гарантийное обслуживание, а также послегарантийный ремонт поставленного в Российскую Федерацию технического оборудования;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 xml:space="preserve">5) </w:t>
      </w:r>
      <w:proofErr w:type="gramStart"/>
      <w:r w:rsidRPr="000D7265">
        <w:rPr>
          <w:color w:val="000000"/>
          <w:sz w:val="28"/>
          <w:szCs w:val="28"/>
        </w:rPr>
        <w:t>являющихся</w:t>
      </w:r>
      <w:proofErr w:type="gramEnd"/>
      <w:r w:rsidRPr="000D7265">
        <w:rPr>
          <w:color w:val="000000"/>
          <w:sz w:val="28"/>
          <w:szCs w:val="28"/>
        </w:rPr>
        <w:t xml:space="preserve"> журналистами, аккредитованными в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6) обучающихся в Российской Федерации в профессиональных образовательных организациях и образовательных организациях высшего образования и выполняющих работы (оказывающих услуги) в течение каникул;</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7) обучающихся в Российской Федерации в профессиональных образовательных организациях и образовательных организациях высшего образования и работающих в свободное от учебы время в этих образовательных организациях, в хозяйственных обществах или в хозяйственных партнерствах, созданных бюджетными или автономными образовательными организациями высшего образования, в которых они обучаются;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8) приглашенных в Российскую Федерацию в качестве научных или педагогических работников, в случае их приглашения для занятия научно-исследовательской или педагогической деятельностью по имеющим государственную аккредитацию образовательным программам высшего образования образовательными организациями высшего образования, государственными академиями наук или их региональными отделениями, национальными исследовательскими центрами, государственными научными центрами, иными научными организациями, в которых действуют диссертационные советы, созданные в соответствии с законодательством Российской</w:t>
      </w:r>
      <w:proofErr w:type="gramEnd"/>
      <w:r w:rsidRPr="000D7265">
        <w:rPr>
          <w:color w:val="000000"/>
          <w:sz w:val="28"/>
          <w:szCs w:val="28"/>
        </w:rPr>
        <w:t xml:space="preserve"> Федерации, либо иными научными организациями и инновационными организациями согласно критериям и (или) перечню, утвержденным Правительством Российской Федерации, либо в качестве педагогических работников для проведения занятий в иных организациях, осуществляющих образовательную деятельность, за исключением лиц, въезжающих в Российскую Федерацию для занятия педагогической деятельностью в духовных образовательных организациях;</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 xml:space="preserve">8.1) приглашенных в Российскую Федерацию с деловой или гуманитарной целью либо в целях осуществления трудовой деятельности и привлекаемых </w:t>
      </w:r>
      <w:r w:rsidRPr="000D7265">
        <w:rPr>
          <w:color w:val="000000"/>
          <w:sz w:val="28"/>
          <w:szCs w:val="28"/>
        </w:rPr>
        <w:lastRenderedPageBreak/>
        <w:t>помимо этого для занятия педагогической деятельностью по имеющим государственную аккредитацию образовательным программам высшего образования в научных организациях и образовательных организациях высшего образования, за исключением духовных образовательных организаций;</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9) являющихся аккредитованными работниками аккредитованных в установленном порядке на территории Российской Федерации представительств иностранных юридических лиц, на основе принципа взаимности в соответствии с международными договорами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10) </w:t>
      </w:r>
      <w:proofErr w:type="gramStart"/>
      <w:r w:rsidRPr="000D7265">
        <w:rPr>
          <w:color w:val="000000"/>
          <w:sz w:val="28"/>
          <w:szCs w:val="28"/>
        </w:rPr>
        <w:t>осуществляющих</w:t>
      </w:r>
      <w:proofErr w:type="gramEnd"/>
      <w:r w:rsidRPr="000D7265">
        <w:rPr>
          <w:color w:val="000000"/>
          <w:sz w:val="28"/>
          <w:szCs w:val="28"/>
        </w:rPr>
        <w:t xml:space="preserve"> трудовую деятельность в случае и порядке, предусмотренных частью четвертой статьи 63 и статьей 348.8 Трудового кодекса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11) признанных беженцами на территории Российской Федерации, - до утраты ими статуса беженца или лишения их статуса беженца;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12) получивших временное убежище на территории Российской Федерации, - до утраты ими временного убежища или лишения их временного убежища.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Для привлечения к осуществлению трудовой деятельности данной категории иностранных граждан работодателю и заказчику работ (услуг) не требуется оформление разрешения на привлечение и использование иностранной рабочей силы, а иностранным гражданам – разрешение на работу.</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Ограничение в разрешении на работу на субъект Российской Федерации и профессию</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color w:val="000000"/>
          <w:sz w:val="28"/>
          <w:szCs w:val="28"/>
        </w:rPr>
        <w:t xml:space="preserve">Работодатель или заказчик работ (услуг) не вправе привлекать иностранного гражданина к трудовой деятельности вне пределов субъекта Российской Федерации, на территории которого данному иностранному гражданину выданы разрешение на работу или патент, а также по профессии </w:t>
      </w:r>
      <w:r w:rsidRPr="000D7265">
        <w:rPr>
          <w:color w:val="000000"/>
          <w:sz w:val="28"/>
          <w:szCs w:val="28"/>
        </w:rPr>
        <w:lastRenderedPageBreak/>
        <w:t>(специальности, должности, виду трудовой деятельности), не указанной в разрешении на работу или патенте (за исключением случаев, предусмотренных Федеральным законом и другими федеральными законами).</w:t>
      </w:r>
      <w:proofErr w:type="gramEnd"/>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ВНИМАНИЕ!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Вступил в силу Федеральный закон от 24 ноября 2014 г. № 357-ФЗ "О внесении изменений в Федеральный закон "О правовом положении иностранных граждан в Российской Федерации" и отдельные законодательные акты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В этой связи с 1 января 2015 года: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Иностранный гражданин обязан подтвердить владение русским языком, знание истории России и основ законодательства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Иностранный гражданин</w:t>
      </w:r>
      <w:r w:rsidRPr="000D7265">
        <w:rPr>
          <w:rStyle w:val="apple-converted-space"/>
          <w:b/>
          <w:bCs/>
          <w:color w:val="000000"/>
          <w:sz w:val="28"/>
          <w:szCs w:val="28"/>
        </w:rPr>
        <w:t> </w:t>
      </w:r>
      <w:r w:rsidRPr="000D7265">
        <w:rPr>
          <w:color w:val="000000"/>
          <w:sz w:val="28"/>
          <w:szCs w:val="28"/>
        </w:rPr>
        <w:t>обязан подтвердить владение русским языком, знание истории России и основ законодательства Российской Федерации одним из следующих документов: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 сертификатом о владении русским языком, знании истории России и основ законодательства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документом государственного образца об образовании (на уровне не ниже основного общего образования), выданным образовательным учреждением на территории государства, входившего в состав СССР, до 1 сентября 1991 года;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3) документом об образовании и (или) о квалификации, выданным лицам, успешно прошедшим государственную итоговую аттестацию на территории Российской Федерации с 1 сентября 1991 года.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Иностранный работник должен иметь договор (полис) добровольного медицинского страхования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Иностранный работник</w:t>
      </w:r>
      <w:r w:rsidRPr="000D7265">
        <w:rPr>
          <w:rStyle w:val="apple-converted-space"/>
          <w:b/>
          <w:bCs/>
          <w:color w:val="000000"/>
          <w:sz w:val="28"/>
          <w:szCs w:val="28"/>
        </w:rPr>
        <w:t> </w:t>
      </w:r>
      <w:r w:rsidRPr="000D7265">
        <w:rPr>
          <w:color w:val="000000"/>
          <w:sz w:val="28"/>
          <w:szCs w:val="28"/>
        </w:rPr>
        <w:t>при осуществлении трудовой деятельности должен иметь действующий на территории Российской Федерации договор (полис) добровольного медицинского страхования либо иметь право на получение медицинской помощи на основании заключенного работодателем или заказчиком работ (услуг) с медицинской организацией договора о предоставлении иностранному работнику платных медицинских услуг. Договор (полис) добровольного медицинского страхования либо заключенный работодателем или заказчиком работ (услуг) с медицинской организацией договор о предоставлении иностранному работнику платных медицинских услуг должен обеспечивать оказание иностранному работнику первичной медико-санитарной помощи и специализированной медицинской помощи в неотложной форме.</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 xml:space="preserve">Работодатель или заказчик </w:t>
      </w:r>
      <w:proofErr w:type="gramStart"/>
      <w:r w:rsidRPr="000D7265">
        <w:rPr>
          <w:rFonts w:ascii="Times New Roman" w:hAnsi="Times New Roman" w:cs="Times New Roman"/>
          <w:color w:val="000000"/>
          <w:sz w:val="28"/>
          <w:szCs w:val="28"/>
        </w:rPr>
        <w:t>обязаны</w:t>
      </w:r>
      <w:proofErr w:type="gramEnd"/>
      <w:r w:rsidRPr="000D7265">
        <w:rPr>
          <w:rFonts w:ascii="Times New Roman" w:hAnsi="Times New Roman" w:cs="Times New Roman"/>
          <w:color w:val="000000"/>
          <w:sz w:val="28"/>
          <w:szCs w:val="28"/>
        </w:rPr>
        <w:t xml:space="preserve"> уведомлять территориальный органа МВД России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rStyle w:val="a5"/>
          <w:rFonts w:eastAsiaTheme="majorEastAsia"/>
          <w:color w:val="000000"/>
          <w:sz w:val="28"/>
          <w:szCs w:val="28"/>
        </w:rPr>
        <w:t>Работодатель или заказчик работ (услуг),</w:t>
      </w:r>
      <w:r w:rsidRPr="000D7265">
        <w:rPr>
          <w:rStyle w:val="apple-converted-space"/>
          <w:b/>
          <w:bCs/>
          <w:color w:val="000000"/>
          <w:sz w:val="28"/>
          <w:szCs w:val="28"/>
        </w:rPr>
        <w:t> </w:t>
      </w:r>
      <w:r w:rsidRPr="000D7265">
        <w:rPr>
          <w:color w:val="000000"/>
          <w:sz w:val="28"/>
          <w:szCs w:val="28"/>
        </w:rPr>
        <w:t>привлекающие и использующие для осуществления трудовой деятельности иностранного гражданина, обязаны уведомлять территориальный орган федерального органа исполнительной власти в сфере миграции в субъекте Российской Федерации, на территории которого данный иностранный гражданин осуществляет трудовую деятельность, о заключении и прекращении (расторжении) с данным иностранным гражданином трудового договора или гражданско-правового договора на выполнение работ (оказание услуг) в срок, не</w:t>
      </w:r>
      <w:proofErr w:type="gramEnd"/>
      <w:r w:rsidRPr="000D7265">
        <w:rPr>
          <w:color w:val="000000"/>
          <w:sz w:val="28"/>
          <w:szCs w:val="28"/>
        </w:rPr>
        <w:t xml:space="preserve"> </w:t>
      </w:r>
      <w:proofErr w:type="gramStart"/>
      <w:r w:rsidRPr="000D7265">
        <w:rPr>
          <w:color w:val="000000"/>
          <w:sz w:val="28"/>
          <w:szCs w:val="28"/>
        </w:rPr>
        <w:t>превышающий</w:t>
      </w:r>
      <w:proofErr w:type="gramEnd"/>
      <w:r w:rsidRPr="000D7265">
        <w:rPr>
          <w:color w:val="000000"/>
          <w:sz w:val="28"/>
          <w:szCs w:val="28"/>
        </w:rPr>
        <w:t xml:space="preserve"> трех рабочих дней с даты заключения или прекращения (расторжения) соответствующего договора.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Данная норма применяется в отношении всех категорий иностранных граждан, осуществляющих трудовую деятельность на основании патента или разрешения на работу, в том числе: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 высококвалифицированных специалистов;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иностранных граждан, направляемых иностранной коммерческой организацией, зарегистрированной на территории государства - члена Всемирной торговой организации,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а также иностранных граждан, осуществляющих трудовую деятельность без разрешительных документов: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а) граждан республик Армения, Беларусь, Казахстан;</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б) иностранных граждан, осуществляющих трудовую деятельность в соответствии с пунктом 4 статьи 13 Федерального закона от 25.07.2002 г. № 115-ФЗ «О правовом положении иностранных граждан в Российской Федерации».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Изменился размер государственной пошлины</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Размер государственной пошлины и с 1 января 2015 года он составляет:</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за выдачу работодателю разрешения на привлечение и использование иностранных работников -</w:t>
      </w:r>
      <w:r w:rsidRPr="000D7265">
        <w:rPr>
          <w:rStyle w:val="apple-converted-space"/>
          <w:color w:val="000000"/>
          <w:sz w:val="28"/>
          <w:szCs w:val="28"/>
        </w:rPr>
        <w:t> </w:t>
      </w:r>
      <w:r w:rsidRPr="000D7265">
        <w:rPr>
          <w:rStyle w:val="a5"/>
          <w:rFonts w:eastAsiaTheme="majorEastAsia"/>
          <w:color w:val="000000"/>
          <w:sz w:val="28"/>
          <w:szCs w:val="28"/>
        </w:rPr>
        <w:t>10 000 рублей</w:t>
      </w:r>
      <w:r w:rsidRPr="000D7265">
        <w:rPr>
          <w:rStyle w:val="apple-converted-space"/>
          <w:color w:val="000000"/>
          <w:sz w:val="28"/>
          <w:szCs w:val="28"/>
        </w:rPr>
        <w:t> </w:t>
      </w:r>
      <w:r w:rsidRPr="000D7265">
        <w:rPr>
          <w:color w:val="000000"/>
          <w:sz w:val="28"/>
          <w:szCs w:val="28"/>
        </w:rPr>
        <w:t>за каждого привлекаемого иностранного работника</w:t>
      </w:r>
      <w:r w:rsidR="00F736DE" w:rsidRPr="000D7265">
        <w:rPr>
          <w:color w:val="000000"/>
          <w:sz w:val="28"/>
          <w:szCs w:val="28"/>
        </w:rPr>
        <w:t xml:space="preserve"> (КБК 19210806000010016110)</w:t>
      </w:r>
      <w:r w:rsidRPr="000D7265">
        <w:rPr>
          <w:color w:val="000000"/>
          <w:sz w:val="28"/>
          <w:szCs w:val="28"/>
        </w:rPr>
        <w:t>;</w:t>
      </w:r>
    </w:p>
    <w:p w:rsidR="00A952A1" w:rsidRPr="000D7265" w:rsidRDefault="00A952A1" w:rsidP="00A952A1">
      <w:pPr>
        <w:pStyle w:val="a4"/>
        <w:shd w:val="clear" w:color="auto" w:fill="FFFFFF"/>
        <w:spacing w:before="0" w:beforeAutospacing="0" w:after="375" w:afterAutospacing="0" w:line="434" w:lineRule="atLeast"/>
        <w:jc w:val="both"/>
        <w:rPr>
          <w:b/>
          <w:color w:val="000000"/>
          <w:sz w:val="28"/>
          <w:szCs w:val="28"/>
        </w:rPr>
      </w:pPr>
      <w:r w:rsidRPr="000D7265">
        <w:rPr>
          <w:color w:val="000000"/>
          <w:sz w:val="28"/>
          <w:szCs w:val="28"/>
        </w:rPr>
        <w:t>- за выдачу разрешения на работу иностранному гражданину -</w:t>
      </w:r>
      <w:r w:rsidRPr="000D7265">
        <w:rPr>
          <w:rStyle w:val="apple-converted-space"/>
          <w:color w:val="000000"/>
          <w:sz w:val="28"/>
          <w:szCs w:val="28"/>
        </w:rPr>
        <w:t> </w:t>
      </w:r>
      <w:r w:rsidRPr="000D7265">
        <w:rPr>
          <w:rStyle w:val="a5"/>
          <w:rFonts w:eastAsiaTheme="majorEastAsia"/>
          <w:color w:val="000000"/>
          <w:sz w:val="28"/>
          <w:szCs w:val="28"/>
        </w:rPr>
        <w:t>3 500 рублей</w:t>
      </w:r>
      <w:r w:rsidR="00F736DE" w:rsidRPr="000D7265">
        <w:rPr>
          <w:rStyle w:val="a5"/>
          <w:rFonts w:eastAsiaTheme="majorEastAsia"/>
          <w:color w:val="000000"/>
          <w:sz w:val="28"/>
          <w:szCs w:val="28"/>
        </w:rPr>
        <w:t xml:space="preserve"> </w:t>
      </w:r>
      <w:r w:rsidR="00F736DE" w:rsidRPr="000D7265">
        <w:rPr>
          <w:rStyle w:val="a5"/>
          <w:rFonts w:eastAsiaTheme="majorEastAsia"/>
          <w:b w:val="0"/>
          <w:color w:val="000000"/>
          <w:sz w:val="28"/>
          <w:szCs w:val="28"/>
        </w:rPr>
        <w:t>(КБК 19210806000010017110)</w:t>
      </w:r>
      <w:r w:rsidRPr="000D7265">
        <w:rPr>
          <w:rStyle w:val="a5"/>
          <w:rFonts w:eastAsiaTheme="majorEastAsia"/>
          <w:b w:val="0"/>
          <w:color w:val="000000"/>
          <w:sz w:val="28"/>
          <w:szCs w:val="28"/>
        </w:rPr>
        <w:t>.</w:t>
      </w:r>
    </w:p>
    <w:p w:rsidR="00A952A1" w:rsidRPr="000D7265" w:rsidRDefault="00FD4E87" w:rsidP="00A952A1">
      <w:pPr>
        <w:shd w:val="clear" w:color="auto" w:fill="FFFFFF"/>
        <w:spacing w:line="434" w:lineRule="atLeast"/>
        <w:rPr>
          <w:rFonts w:ascii="Times New Roman" w:hAnsi="Times New Roman" w:cs="Times New Roman"/>
          <w:color w:val="000000"/>
          <w:sz w:val="28"/>
          <w:szCs w:val="28"/>
        </w:rPr>
      </w:pPr>
      <w:hyperlink r:id="rId26" w:anchor="hidden-text-6" w:history="1">
        <w:r w:rsidR="00A952A1" w:rsidRPr="000D7265">
          <w:rPr>
            <w:rStyle w:val="a3"/>
            <w:rFonts w:ascii="Times New Roman" w:hAnsi="Times New Roman" w:cs="Times New Roman"/>
            <w:b/>
            <w:bCs/>
            <w:color w:val="000000"/>
            <w:sz w:val="28"/>
            <w:szCs w:val="28"/>
          </w:rPr>
          <w:t>Порядок оформления разрешения на работу иностранным гражданам, прибывающим в Российскую Федерацию в порядке, требующем получения визы</w:t>
        </w:r>
      </w:hyperlink>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Порядок осуществления трудовой деятельности иностранными гражданами регулируется Федеральным законом от 25 июля 2002 г. № 115-ФЗ «О правовом положении иностранных граждан в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lastRenderedPageBreak/>
        <w:t>ВНИМАНИЕ!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Вступил в силу Федеральный закон от 24 ноября 2014 г. № 357-ФЗ "О внесении изменений в Федеральный закон "О правовом положении иностранных граждан в Российской Федерации" и отдельные законодательные акты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В этой связи с 1 января 2015 года: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Иностранный гражданин при обращении за получением разрешения на работу обязан подтвердить знания...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Иностранный гражданин</w:t>
      </w:r>
      <w:r w:rsidRPr="000D7265">
        <w:rPr>
          <w:rStyle w:val="apple-converted-space"/>
          <w:b/>
          <w:bCs/>
          <w:color w:val="000000"/>
          <w:sz w:val="28"/>
          <w:szCs w:val="28"/>
        </w:rPr>
        <w:t> </w:t>
      </w:r>
      <w:r w:rsidRPr="000D7265">
        <w:rPr>
          <w:color w:val="000000"/>
          <w:sz w:val="28"/>
          <w:szCs w:val="28"/>
        </w:rPr>
        <w:t>при обращении за получением разрешения на работу обязан подтвердить владение русским языком, знание истории России и основ законодательства Российской Федерации одним из следующих документов: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 сертификатом о владении русским языком, знании истории России и основ законодательства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документом государственного образца об образовании (на уровне не ниже основного общего образования), выданным образовательным учреждением на территории государства, входившего в состав СССР, до 1 сентября 1991 года;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3) документом об образовании и (или) о квалификации, выданным лицам, успешно прошедшим государственную итоговую аттестацию на территории Российской Федерации с 1 сентября 1991 года.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Иностранный работник должен иметь договор (полис) добровольного медицинского страхования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Иностранный работник</w:t>
      </w:r>
      <w:r w:rsidRPr="000D7265">
        <w:rPr>
          <w:rStyle w:val="apple-converted-space"/>
          <w:b/>
          <w:bCs/>
          <w:color w:val="000000"/>
          <w:sz w:val="28"/>
          <w:szCs w:val="28"/>
        </w:rPr>
        <w:t> </w:t>
      </w:r>
      <w:r w:rsidRPr="000D7265">
        <w:rPr>
          <w:color w:val="000000"/>
          <w:sz w:val="28"/>
          <w:szCs w:val="28"/>
        </w:rPr>
        <w:t xml:space="preserve">при осуществлении трудовой деятельности иностранный работник должен иметь действующий на территории Российской Федерации договор (полис) добровольного медицинского </w:t>
      </w:r>
      <w:r w:rsidRPr="000D7265">
        <w:rPr>
          <w:color w:val="000000"/>
          <w:sz w:val="28"/>
          <w:szCs w:val="28"/>
        </w:rPr>
        <w:lastRenderedPageBreak/>
        <w:t>страхования либо иметь право на получение медицинской помощи на основании заключенного работодателем или заказчиком работ (услуг) с медицинской организацией договора о предоставлении иностранному работнику платных медицинских услуг. Договор (полис) добровольного медицинского страхования либо заключенный работодателем или заказчиком работ (услуг) с медицинской организацией договор о предоставлении иностранному работнику платных медицинских услуг должен обеспечивать оказание иностранному работнику первичной медико-санитарной помощи и специализированной медицинской помощи в неотложной форме.</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 xml:space="preserve">Работодатель или заказчик </w:t>
      </w:r>
      <w:proofErr w:type="gramStart"/>
      <w:r w:rsidRPr="000D7265">
        <w:rPr>
          <w:rFonts w:ascii="Times New Roman" w:hAnsi="Times New Roman" w:cs="Times New Roman"/>
          <w:color w:val="000000"/>
          <w:sz w:val="28"/>
          <w:szCs w:val="28"/>
        </w:rPr>
        <w:t>обязаны</w:t>
      </w:r>
      <w:proofErr w:type="gramEnd"/>
      <w:r w:rsidRPr="000D7265">
        <w:rPr>
          <w:rFonts w:ascii="Times New Roman" w:hAnsi="Times New Roman" w:cs="Times New Roman"/>
          <w:color w:val="000000"/>
          <w:sz w:val="28"/>
          <w:szCs w:val="28"/>
        </w:rPr>
        <w:t xml:space="preserve"> уведомлять территориальный орган МВД России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rStyle w:val="a5"/>
          <w:rFonts w:eastAsiaTheme="majorEastAsia"/>
          <w:color w:val="000000"/>
          <w:sz w:val="28"/>
          <w:szCs w:val="28"/>
        </w:rPr>
        <w:t>Работодатель или заказчик работ (услуг),</w:t>
      </w:r>
      <w:r w:rsidRPr="000D7265">
        <w:rPr>
          <w:rStyle w:val="apple-converted-space"/>
          <w:b/>
          <w:bCs/>
          <w:color w:val="000000"/>
          <w:sz w:val="28"/>
          <w:szCs w:val="28"/>
        </w:rPr>
        <w:t> </w:t>
      </w:r>
      <w:r w:rsidRPr="000D7265">
        <w:rPr>
          <w:color w:val="000000"/>
          <w:sz w:val="28"/>
          <w:szCs w:val="28"/>
        </w:rPr>
        <w:t>привлекающие и использующие для осуществления трудовой деятельности иностранного гражданина, обязаны уведомлять территориальный орган федерального органа исполнительной власти в сфере миграции в субъекте Российской Федерации, на территории которого данный иностранный гражданин осуществляет трудовую деятельность, о заключении и прекращении (расторжении) с данным иностранным гражданином трудового договора или гражданско-правового договора на выполнение работ (оказание услуг) в срок, не</w:t>
      </w:r>
      <w:proofErr w:type="gramEnd"/>
      <w:r w:rsidRPr="000D7265">
        <w:rPr>
          <w:color w:val="000000"/>
          <w:sz w:val="28"/>
          <w:szCs w:val="28"/>
        </w:rPr>
        <w:t xml:space="preserve"> </w:t>
      </w:r>
      <w:proofErr w:type="gramStart"/>
      <w:r w:rsidRPr="000D7265">
        <w:rPr>
          <w:color w:val="000000"/>
          <w:sz w:val="28"/>
          <w:szCs w:val="28"/>
        </w:rPr>
        <w:t>превышающий</w:t>
      </w:r>
      <w:proofErr w:type="gramEnd"/>
      <w:r w:rsidRPr="000D7265">
        <w:rPr>
          <w:color w:val="000000"/>
          <w:sz w:val="28"/>
          <w:szCs w:val="28"/>
        </w:rPr>
        <w:t xml:space="preserve"> трех рабочих дней с даты заключения или прекращения (расторжения) соответствующего договора.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Данная норма применяется в отношении всех категорий иностранных граждан, осуществляющих трудовую деятельность на основании патента или разрешения на работу, в том числе: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высококвалифицированных специалистов;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иностранных граждан, направляемых иностранной коммерческой организацией, зарегистрированной на территории государства - члена Всемирной торговой организации,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lastRenderedPageBreak/>
        <w:t>-</w:t>
      </w:r>
      <w:r w:rsidRPr="000D7265">
        <w:rPr>
          <w:color w:val="000000"/>
          <w:sz w:val="28"/>
          <w:szCs w:val="28"/>
        </w:rPr>
        <w:t>иностранных граждан, осуществляющих трудовую деятельность без разрешительных документов: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а) граждан республик Армения, Беларусь, Казахстан;</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б) иностранных граждан, осуществляющих трудовую деятельность в соответствии с пунктом 4 статьи 13 Федерального закона от 25.07.2002 г. № 115-ФЗ «О правовом положении иностранных граждан в Российской Федерации».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Пакеты документов, необходимые для привлечения иностранных работников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Необходимо подготовить следующие пакеты документов:</w:t>
      </w:r>
    </w:p>
    <w:p w:rsidR="00A952A1" w:rsidRPr="000D7265" w:rsidRDefault="00A952A1" w:rsidP="00A952A1">
      <w:pPr>
        <w:numPr>
          <w:ilvl w:val="0"/>
          <w:numId w:val="10"/>
        </w:numPr>
        <w:shd w:val="clear" w:color="auto" w:fill="FFFFFF"/>
        <w:spacing w:after="0" w:line="434" w:lineRule="atLeast"/>
        <w:ind w:left="0"/>
        <w:jc w:val="both"/>
        <w:rPr>
          <w:rFonts w:ascii="Times New Roman" w:hAnsi="Times New Roman" w:cs="Times New Roman"/>
          <w:color w:val="000000"/>
          <w:sz w:val="28"/>
          <w:szCs w:val="28"/>
        </w:rPr>
      </w:pPr>
      <w:r w:rsidRPr="000D7265">
        <w:rPr>
          <w:rFonts w:ascii="Times New Roman" w:hAnsi="Times New Roman" w:cs="Times New Roman"/>
          <w:color w:val="000000"/>
          <w:sz w:val="28"/>
          <w:szCs w:val="28"/>
        </w:rPr>
        <w:t xml:space="preserve">на оформление </w:t>
      </w:r>
      <w:proofErr w:type="gramStart"/>
      <w:r w:rsidRPr="000D7265">
        <w:rPr>
          <w:rFonts w:ascii="Times New Roman" w:hAnsi="Times New Roman" w:cs="Times New Roman"/>
          <w:color w:val="000000"/>
          <w:sz w:val="28"/>
          <w:szCs w:val="28"/>
        </w:rPr>
        <w:t>разрешения</w:t>
      </w:r>
      <w:proofErr w:type="gramEnd"/>
      <w:r w:rsidRPr="000D7265">
        <w:rPr>
          <w:rFonts w:ascii="Times New Roman" w:hAnsi="Times New Roman" w:cs="Times New Roman"/>
          <w:color w:val="000000"/>
          <w:sz w:val="28"/>
          <w:szCs w:val="28"/>
        </w:rPr>
        <w:t xml:space="preserve"> на привлечение и использование иностранных работников;</w:t>
      </w:r>
    </w:p>
    <w:p w:rsidR="00A952A1" w:rsidRPr="000D7265" w:rsidRDefault="00A952A1" w:rsidP="00A952A1">
      <w:pPr>
        <w:numPr>
          <w:ilvl w:val="0"/>
          <w:numId w:val="10"/>
        </w:numPr>
        <w:shd w:val="clear" w:color="auto" w:fill="FFFFFF"/>
        <w:spacing w:before="150" w:after="0" w:line="434" w:lineRule="atLeast"/>
        <w:ind w:left="0"/>
        <w:jc w:val="both"/>
        <w:rPr>
          <w:rFonts w:ascii="Times New Roman" w:hAnsi="Times New Roman" w:cs="Times New Roman"/>
          <w:color w:val="000000"/>
          <w:sz w:val="28"/>
          <w:szCs w:val="28"/>
        </w:rPr>
      </w:pPr>
      <w:r w:rsidRPr="000D7265">
        <w:rPr>
          <w:rFonts w:ascii="Times New Roman" w:hAnsi="Times New Roman" w:cs="Times New Roman"/>
          <w:color w:val="000000"/>
          <w:sz w:val="28"/>
          <w:szCs w:val="28"/>
        </w:rPr>
        <w:t>на оформление разрешения на работу иностранному гражданину или лицу без гражданства;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Документы для получения разрешения на привлечение и использование иностранных работников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u w:val="single"/>
        </w:rPr>
        <w:t>Работодатели, заказчики работ (услуг) или уполномоченные ими лица представляют в МВД России или ее территориальный орган следующие документы:</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1) Заявление о выдаче работодателю или заказчику работ (услуг) разрешения на привлечение и использование иностранных работников, оформленное в соответствии с приложением № 1 к Административному регламенту, утвержденным приказом ФМС России, </w:t>
      </w:r>
      <w:proofErr w:type="spellStart"/>
      <w:r w:rsidRPr="000D7265">
        <w:rPr>
          <w:color w:val="000000"/>
          <w:sz w:val="28"/>
          <w:szCs w:val="28"/>
        </w:rPr>
        <w:t>Минздравсоцразвития</w:t>
      </w:r>
      <w:proofErr w:type="spellEnd"/>
      <w:r w:rsidRPr="000D7265">
        <w:rPr>
          <w:color w:val="000000"/>
          <w:sz w:val="28"/>
          <w:szCs w:val="28"/>
        </w:rPr>
        <w:t xml:space="preserve"> России, Минтранса России, </w:t>
      </w:r>
      <w:proofErr w:type="spellStart"/>
      <w:r w:rsidRPr="000D7265">
        <w:rPr>
          <w:color w:val="000000"/>
          <w:sz w:val="28"/>
          <w:szCs w:val="28"/>
        </w:rPr>
        <w:t>Госкомрыболовства</w:t>
      </w:r>
      <w:proofErr w:type="spellEnd"/>
      <w:r w:rsidRPr="000D7265">
        <w:rPr>
          <w:color w:val="000000"/>
          <w:sz w:val="28"/>
          <w:szCs w:val="28"/>
        </w:rPr>
        <w:t xml:space="preserve"> от 11 января 2008 г. № 1/4/1/2.</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Бланк заявления заполняется на русском языке печатными буквами или в электронном виде, при этом не допускается использование сокращенных </w:t>
      </w:r>
      <w:r w:rsidRPr="000D7265">
        <w:rPr>
          <w:color w:val="000000"/>
          <w:sz w:val="28"/>
          <w:szCs w:val="28"/>
        </w:rPr>
        <w:lastRenderedPageBreak/>
        <w:t>слов и аббревиатур. Сведения, указанные в заявлении, должны быть исчерпывающими.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Копии следующих документов: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2.1)</w:t>
      </w:r>
      <w:r w:rsidRPr="000D7265">
        <w:rPr>
          <w:rStyle w:val="apple-converted-space"/>
          <w:color w:val="000000"/>
          <w:sz w:val="28"/>
          <w:szCs w:val="28"/>
        </w:rPr>
        <w:t> </w:t>
      </w:r>
      <w:r w:rsidRPr="000D7265">
        <w:rPr>
          <w:color w:val="000000"/>
          <w:sz w:val="28"/>
          <w:szCs w:val="28"/>
          <w:u w:val="single"/>
        </w:rPr>
        <w:t>для российских юридических лиц:</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свидетельства о внесении записи в Единый государственный реестр юридических лиц;</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свидетельства о постановке на учет в налоговом органе по месту регистрации;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2.2)</w:t>
      </w:r>
      <w:r w:rsidRPr="000D7265">
        <w:rPr>
          <w:rStyle w:val="apple-converted-space"/>
          <w:color w:val="000000"/>
          <w:sz w:val="28"/>
          <w:szCs w:val="28"/>
        </w:rPr>
        <w:t> </w:t>
      </w:r>
      <w:r w:rsidRPr="000D7265">
        <w:rPr>
          <w:color w:val="000000"/>
          <w:sz w:val="28"/>
          <w:szCs w:val="28"/>
          <w:u w:val="single"/>
        </w:rPr>
        <w:t>для иностранных юридических лиц:</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свидетельства о регистрации юридического лица;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свидетельства </w:t>
      </w:r>
      <w:proofErr w:type="gramStart"/>
      <w:r w:rsidRPr="000D7265">
        <w:rPr>
          <w:color w:val="000000"/>
          <w:sz w:val="28"/>
          <w:szCs w:val="28"/>
        </w:rPr>
        <w:t>о постановке на учет в налоговом органе по месту регистрации в Российской Федерации</w:t>
      </w:r>
      <w:proofErr w:type="gramEnd"/>
      <w:r w:rsidRPr="000D7265">
        <w:rPr>
          <w:color w:val="000000"/>
          <w:sz w:val="28"/>
          <w:szCs w:val="28"/>
        </w:rPr>
        <w:t>;</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свидетельства об открытии филиала и свидетельства о его аккредитации;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разрешения на открытие представительства и свидетельство о его аккредитации;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2.3)</w:t>
      </w:r>
      <w:r w:rsidRPr="000D7265">
        <w:rPr>
          <w:rStyle w:val="apple-converted-space"/>
          <w:color w:val="000000"/>
          <w:sz w:val="28"/>
          <w:szCs w:val="28"/>
        </w:rPr>
        <w:t> </w:t>
      </w:r>
      <w:r w:rsidRPr="000D7265">
        <w:rPr>
          <w:color w:val="000000"/>
          <w:sz w:val="28"/>
          <w:szCs w:val="28"/>
          <w:u w:val="single"/>
        </w:rPr>
        <w:t>для индивидуального предпринимателя: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свидетельства о внесении записи в Единый государственный реестр индивидуальных предпринимателей;</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документа, удостоверяющего личность и место регистрации индивидуального предпринимателя;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свидетельство о постановке на учет в налоговом органе по месту регистрации.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3) Проект трудового договора или другие документы, подтверждающие предварительную договоренность с иностранными гражданами или зарубежными партнерами о намерении и об условиях привлечения иностранных работников. При этом условия оплаты и охраны труда иностранных граждан, их социального обеспечения и страхования определяются законодательством Российской Федерации с учетом особенностей, предусмотренных международными договорами Российской Федерации.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4) Документ об уплате государственной пошлины за выдачу работодателю разрешения на привлечение и использование иностранных работников в размере</w:t>
      </w:r>
      <w:r w:rsidRPr="000D7265">
        <w:rPr>
          <w:rStyle w:val="a5"/>
          <w:rFonts w:eastAsiaTheme="majorEastAsia"/>
          <w:color w:val="000000"/>
          <w:sz w:val="28"/>
          <w:szCs w:val="28"/>
        </w:rPr>
        <w:t>10 000 рублей</w:t>
      </w:r>
      <w:r w:rsidRPr="000D7265">
        <w:rPr>
          <w:rStyle w:val="apple-converted-space"/>
          <w:color w:val="000000"/>
          <w:sz w:val="28"/>
          <w:szCs w:val="28"/>
        </w:rPr>
        <w:t> </w:t>
      </w:r>
      <w:r w:rsidRPr="000D7265">
        <w:rPr>
          <w:color w:val="000000"/>
          <w:sz w:val="28"/>
          <w:szCs w:val="28"/>
        </w:rPr>
        <w:t>за каждого привлекаемого иностранного работника.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Внимание!</w:t>
      </w:r>
    </w:p>
    <w:p w:rsidR="00A952A1" w:rsidRPr="000D7265" w:rsidRDefault="00A952A1" w:rsidP="00A952A1">
      <w:pPr>
        <w:pStyle w:val="expansion"/>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Работодатель, заказчик работ (услуг) вправе не представлять копии следующих документов: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1) </w:t>
      </w:r>
      <w:proofErr w:type="spellStart"/>
      <w:proofErr w:type="gramStart"/>
      <w:r w:rsidRPr="000D7265">
        <w:rPr>
          <w:color w:val="000000"/>
          <w:sz w:val="28"/>
          <w:szCs w:val="28"/>
        </w:rPr>
        <w:t>C</w:t>
      </w:r>
      <w:proofErr w:type="gramEnd"/>
      <w:r w:rsidRPr="000D7265">
        <w:rPr>
          <w:color w:val="000000"/>
          <w:sz w:val="28"/>
          <w:szCs w:val="28"/>
        </w:rPr>
        <w:t>видетельства</w:t>
      </w:r>
      <w:proofErr w:type="spellEnd"/>
      <w:r w:rsidRPr="000D7265">
        <w:rPr>
          <w:color w:val="000000"/>
          <w:sz w:val="28"/>
          <w:szCs w:val="28"/>
        </w:rPr>
        <w:t xml:space="preserve"> о внесении записи в Единый государственный реестр юридических лиц;</w:t>
      </w:r>
      <w:r w:rsidRPr="000D7265">
        <w:rPr>
          <w:rStyle w:val="apple-converted-space"/>
          <w:color w:val="000000"/>
          <w:sz w:val="28"/>
          <w:szCs w:val="28"/>
        </w:rPr>
        <w:t> </w:t>
      </w:r>
      <w:r w:rsidRPr="000D7265">
        <w:rPr>
          <w:color w:val="000000"/>
          <w:sz w:val="28"/>
          <w:szCs w:val="28"/>
        </w:rPr>
        <w:br/>
        <w:t xml:space="preserve">2) </w:t>
      </w:r>
      <w:proofErr w:type="spellStart"/>
      <w:r w:rsidRPr="000D7265">
        <w:rPr>
          <w:color w:val="000000"/>
          <w:sz w:val="28"/>
          <w:szCs w:val="28"/>
        </w:rPr>
        <w:t>Cвидетельства</w:t>
      </w:r>
      <w:proofErr w:type="spellEnd"/>
      <w:r w:rsidRPr="000D7265">
        <w:rPr>
          <w:color w:val="000000"/>
          <w:sz w:val="28"/>
          <w:szCs w:val="28"/>
        </w:rPr>
        <w:t xml:space="preserve"> о постановке на учет в налоговом органе по месту регистрации;</w:t>
      </w:r>
      <w:r w:rsidRPr="000D7265">
        <w:rPr>
          <w:rStyle w:val="apple-converted-space"/>
          <w:color w:val="000000"/>
          <w:sz w:val="28"/>
          <w:szCs w:val="28"/>
        </w:rPr>
        <w:t> </w:t>
      </w:r>
      <w:r w:rsidRPr="000D7265">
        <w:rPr>
          <w:color w:val="000000"/>
          <w:sz w:val="28"/>
          <w:szCs w:val="28"/>
        </w:rPr>
        <w:br/>
        <w:t xml:space="preserve">3) </w:t>
      </w:r>
      <w:proofErr w:type="spellStart"/>
      <w:r w:rsidRPr="000D7265">
        <w:rPr>
          <w:color w:val="000000"/>
          <w:sz w:val="28"/>
          <w:szCs w:val="28"/>
        </w:rPr>
        <w:t>Cвидетельства</w:t>
      </w:r>
      <w:proofErr w:type="spellEnd"/>
      <w:r w:rsidRPr="000D7265">
        <w:rPr>
          <w:color w:val="000000"/>
          <w:sz w:val="28"/>
          <w:szCs w:val="28"/>
        </w:rPr>
        <w:t xml:space="preserve"> о регистрации юридического лица;</w:t>
      </w:r>
      <w:r w:rsidRPr="000D7265">
        <w:rPr>
          <w:rStyle w:val="apple-converted-space"/>
          <w:color w:val="000000"/>
          <w:sz w:val="28"/>
          <w:szCs w:val="28"/>
        </w:rPr>
        <w:t> </w:t>
      </w:r>
      <w:r w:rsidRPr="000D7265">
        <w:rPr>
          <w:color w:val="000000"/>
          <w:sz w:val="28"/>
          <w:szCs w:val="28"/>
        </w:rPr>
        <w:br/>
        <w:t xml:space="preserve">4) </w:t>
      </w:r>
      <w:proofErr w:type="spellStart"/>
      <w:r w:rsidRPr="000D7265">
        <w:rPr>
          <w:color w:val="000000"/>
          <w:sz w:val="28"/>
          <w:szCs w:val="28"/>
        </w:rPr>
        <w:t>Cвидетельства</w:t>
      </w:r>
      <w:proofErr w:type="spellEnd"/>
      <w:r w:rsidRPr="000D7265">
        <w:rPr>
          <w:color w:val="000000"/>
          <w:sz w:val="28"/>
          <w:szCs w:val="28"/>
        </w:rPr>
        <w:t xml:space="preserve"> о постановке на учет в налоговом органе по месту регистрации в Российской Федерации;</w:t>
      </w:r>
      <w:r w:rsidRPr="000D7265">
        <w:rPr>
          <w:rStyle w:val="apple-converted-space"/>
          <w:color w:val="000000"/>
          <w:sz w:val="28"/>
          <w:szCs w:val="28"/>
        </w:rPr>
        <w:t> </w:t>
      </w:r>
      <w:r w:rsidRPr="000D7265">
        <w:rPr>
          <w:color w:val="000000"/>
          <w:sz w:val="28"/>
          <w:szCs w:val="28"/>
        </w:rPr>
        <w:br/>
        <w:t xml:space="preserve">5) </w:t>
      </w:r>
      <w:proofErr w:type="spellStart"/>
      <w:r w:rsidRPr="000D7265">
        <w:rPr>
          <w:color w:val="000000"/>
          <w:sz w:val="28"/>
          <w:szCs w:val="28"/>
        </w:rPr>
        <w:t>Cвидетельства</w:t>
      </w:r>
      <w:proofErr w:type="spellEnd"/>
      <w:r w:rsidRPr="000D7265">
        <w:rPr>
          <w:color w:val="000000"/>
          <w:sz w:val="28"/>
          <w:szCs w:val="28"/>
        </w:rPr>
        <w:t xml:space="preserve"> об открытии филиала и свидетельства о его аккредитации;</w:t>
      </w:r>
      <w:r w:rsidRPr="000D7265">
        <w:rPr>
          <w:rStyle w:val="apple-converted-space"/>
          <w:color w:val="000000"/>
          <w:sz w:val="28"/>
          <w:szCs w:val="28"/>
        </w:rPr>
        <w:t> </w:t>
      </w:r>
      <w:r w:rsidRPr="000D7265">
        <w:rPr>
          <w:color w:val="000000"/>
          <w:sz w:val="28"/>
          <w:szCs w:val="28"/>
        </w:rPr>
        <w:br/>
        <w:t>6) Разрешения на открытие представительства и свидетельство о его аккредитации;</w:t>
      </w:r>
      <w:r w:rsidRPr="000D7265">
        <w:rPr>
          <w:rStyle w:val="apple-converted-space"/>
          <w:color w:val="000000"/>
          <w:sz w:val="28"/>
          <w:szCs w:val="28"/>
        </w:rPr>
        <w:t> </w:t>
      </w:r>
      <w:r w:rsidRPr="000D7265">
        <w:rPr>
          <w:color w:val="000000"/>
          <w:sz w:val="28"/>
          <w:szCs w:val="28"/>
        </w:rPr>
        <w:br/>
        <w:t xml:space="preserve">7) </w:t>
      </w:r>
      <w:proofErr w:type="spellStart"/>
      <w:proofErr w:type="gramStart"/>
      <w:r w:rsidRPr="000D7265">
        <w:rPr>
          <w:color w:val="000000"/>
          <w:sz w:val="28"/>
          <w:szCs w:val="28"/>
        </w:rPr>
        <w:t>C</w:t>
      </w:r>
      <w:proofErr w:type="gramEnd"/>
      <w:r w:rsidRPr="000D7265">
        <w:rPr>
          <w:color w:val="000000"/>
          <w:sz w:val="28"/>
          <w:szCs w:val="28"/>
        </w:rPr>
        <w:t>видетельства</w:t>
      </w:r>
      <w:proofErr w:type="spellEnd"/>
      <w:r w:rsidRPr="000D7265">
        <w:rPr>
          <w:color w:val="000000"/>
          <w:sz w:val="28"/>
          <w:szCs w:val="28"/>
        </w:rPr>
        <w:t xml:space="preserve"> о внесении записи в Единый государственный реестр индивидуальных предпринимателей;</w:t>
      </w:r>
      <w:r w:rsidRPr="000D7265">
        <w:rPr>
          <w:rStyle w:val="apple-converted-space"/>
          <w:color w:val="000000"/>
          <w:sz w:val="28"/>
          <w:szCs w:val="28"/>
        </w:rPr>
        <w:t> </w:t>
      </w:r>
      <w:r w:rsidRPr="000D7265">
        <w:rPr>
          <w:color w:val="000000"/>
          <w:sz w:val="28"/>
          <w:szCs w:val="28"/>
        </w:rPr>
        <w:br/>
        <w:t xml:space="preserve">8) </w:t>
      </w:r>
      <w:proofErr w:type="spellStart"/>
      <w:r w:rsidRPr="000D7265">
        <w:rPr>
          <w:color w:val="000000"/>
          <w:sz w:val="28"/>
          <w:szCs w:val="28"/>
        </w:rPr>
        <w:t>Cвидетельства</w:t>
      </w:r>
      <w:proofErr w:type="spellEnd"/>
      <w:r w:rsidRPr="000D7265">
        <w:rPr>
          <w:color w:val="000000"/>
          <w:sz w:val="28"/>
          <w:szCs w:val="28"/>
        </w:rPr>
        <w:t xml:space="preserve"> о постановке на учет в налоговом органе индивидуального предпринимателя по месту регистрации.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Документы для получения разрешений на привлечение и использование иностранных работников судовладельцем</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u w:val="single"/>
        </w:rPr>
        <w:t>Для получения разрешений на привлечение и использование иностранных работников судовладелец или уполномоченное им лицо представляют в МВД России или ее территориальный орган следующие документы:</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1) Заявление о выдаче работодателю или заказчику работ (услуг) разрешения на привлечение и использование иностранных работников, оформленное в соответствии с приложением № 1 к Административному регламенту, утвержденным приказом ФМС России, </w:t>
      </w:r>
      <w:proofErr w:type="spellStart"/>
      <w:r w:rsidRPr="000D7265">
        <w:rPr>
          <w:color w:val="000000"/>
          <w:sz w:val="28"/>
          <w:szCs w:val="28"/>
        </w:rPr>
        <w:t>Минздравсоцразвития</w:t>
      </w:r>
      <w:proofErr w:type="spellEnd"/>
      <w:r w:rsidRPr="000D7265">
        <w:rPr>
          <w:color w:val="000000"/>
          <w:sz w:val="28"/>
          <w:szCs w:val="28"/>
        </w:rPr>
        <w:t xml:space="preserve"> России, Минтранса России, </w:t>
      </w:r>
      <w:proofErr w:type="spellStart"/>
      <w:r w:rsidRPr="000D7265">
        <w:rPr>
          <w:color w:val="000000"/>
          <w:sz w:val="28"/>
          <w:szCs w:val="28"/>
        </w:rPr>
        <w:t>Госкомрыболовства</w:t>
      </w:r>
      <w:proofErr w:type="spellEnd"/>
      <w:r w:rsidRPr="000D7265">
        <w:rPr>
          <w:color w:val="000000"/>
          <w:sz w:val="28"/>
          <w:szCs w:val="28"/>
        </w:rPr>
        <w:t xml:space="preserve"> от 11 января 2008 г. № 1/4/1/2.</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Бланк заявления заполняется на русском языке печатными буквами или в электронном виде, при этом не допускается использование сокращенных слов и аббревиатур. Сведения, указанные в заявлении, должны быть исчерпывающими.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Копии учредительных документов;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3) Копию свидетельства о государственной регистрации юридического лица.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4) Копию свидетельства о государственной регистрации физического лица в качестве индивидуального предпринимателя.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5) Копию документа, удостоверяющего личность индивидуального предпринимателя.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6) Копию свидетельства о постановке судовладельца на учет в налоговом органе.</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7) Копию лицензии на перевозки морским транспортом грузов, или лицензии на перевозки морским транспортом пассажиров, или лицензии на деятельность по осуществлению буксировок морским транспортом.</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8) Проект трудового договора с иностранным работником, соответствующий законодательству Российской Федерации и международным договорам, участником которых является Российская Федерация.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9) Документ об уплате государственной пошлины за выдачу работодателю разрешения на привлечение и использование иностранных работников в размере</w:t>
      </w:r>
      <w:r w:rsidRPr="000D7265">
        <w:rPr>
          <w:rStyle w:val="a5"/>
          <w:rFonts w:eastAsiaTheme="majorEastAsia"/>
          <w:color w:val="000000"/>
          <w:sz w:val="28"/>
          <w:szCs w:val="28"/>
        </w:rPr>
        <w:t>10000 руб</w:t>
      </w:r>
      <w:r w:rsidRPr="000D7265">
        <w:rPr>
          <w:color w:val="000000"/>
          <w:sz w:val="28"/>
          <w:szCs w:val="28"/>
        </w:rPr>
        <w:t>. за каждого привлекаемого иностранного работника.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Внимание!</w:t>
      </w:r>
      <w:r w:rsidRPr="000D7265">
        <w:rPr>
          <w:rStyle w:val="apple-converted-space"/>
          <w:color w:val="000000"/>
          <w:sz w:val="28"/>
          <w:szCs w:val="28"/>
        </w:rPr>
        <w:t> </w:t>
      </w:r>
      <w:r w:rsidRPr="000D7265">
        <w:rPr>
          <w:color w:val="000000"/>
          <w:sz w:val="28"/>
          <w:szCs w:val="28"/>
        </w:rPr>
        <w:br/>
      </w:r>
      <w:r w:rsidRPr="000D7265">
        <w:rPr>
          <w:rStyle w:val="a5"/>
          <w:rFonts w:eastAsiaTheme="majorEastAsia"/>
          <w:color w:val="000000"/>
          <w:sz w:val="28"/>
          <w:szCs w:val="28"/>
        </w:rPr>
        <w:t>Работодатель, заказчик работ (услуг) вправе не представлять копии следующих документов:</w:t>
      </w:r>
      <w:r w:rsidRPr="000D7265">
        <w:rPr>
          <w:rStyle w:val="apple-converted-space"/>
          <w:color w:val="000000"/>
          <w:sz w:val="28"/>
          <w:szCs w:val="28"/>
        </w:rPr>
        <w:t> </w:t>
      </w:r>
      <w:r w:rsidRPr="000D7265">
        <w:rPr>
          <w:color w:val="000000"/>
          <w:sz w:val="28"/>
          <w:szCs w:val="28"/>
        </w:rPr>
        <w:br/>
        <w:t>1) Свидетельства о государственной регистрации юридического лица;</w:t>
      </w:r>
      <w:r w:rsidRPr="000D7265">
        <w:rPr>
          <w:rStyle w:val="apple-converted-space"/>
          <w:color w:val="000000"/>
          <w:sz w:val="28"/>
          <w:szCs w:val="28"/>
        </w:rPr>
        <w:t> </w:t>
      </w:r>
      <w:r w:rsidRPr="000D7265">
        <w:rPr>
          <w:color w:val="000000"/>
          <w:sz w:val="28"/>
          <w:szCs w:val="28"/>
        </w:rPr>
        <w:br/>
        <w:t>2) Свидетельства о государственной регистрации физического лица в качестве индивидуального предпринимателя;</w:t>
      </w:r>
      <w:r w:rsidRPr="000D7265">
        <w:rPr>
          <w:rStyle w:val="apple-converted-space"/>
          <w:color w:val="000000"/>
          <w:sz w:val="28"/>
          <w:szCs w:val="28"/>
        </w:rPr>
        <w:t> </w:t>
      </w:r>
      <w:r w:rsidRPr="000D7265">
        <w:rPr>
          <w:color w:val="000000"/>
          <w:sz w:val="28"/>
          <w:szCs w:val="28"/>
        </w:rPr>
        <w:br/>
        <w:t>3) Свидетельства о постановке судовладельца на учет в налоговом органе;</w:t>
      </w:r>
      <w:r w:rsidRPr="000D7265">
        <w:rPr>
          <w:rStyle w:val="apple-converted-space"/>
          <w:color w:val="000000"/>
          <w:sz w:val="28"/>
          <w:szCs w:val="28"/>
        </w:rPr>
        <w:t> </w:t>
      </w:r>
      <w:r w:rsidRPr="000D7265">
        <w:rPr>
          <w:color w:val="000000"/>
          <w:sz w:val="28"/>
          <w:szCs w:val="28"/>
        </w:rPr>
        <w:br/>
        <w:t>4) Лицензии на перевозки морским транспортом грузов, или лицензии на перевозки морским транспортом пассажиров, или лицензии на деятельность по осуществлению буксировок морским транспортом.</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Документы для получения разрешений на работу иностранным гражданам, прибывающим в Российскую Федерацию в порядке, требующем получения визы</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Для получения разрешений на работу иностранным гражданам, прибывающим в Российскую Федерацию в порядке, требующем получения визы, работодатели, заказчики работ (услуг) или уполномоченные ими лица представляют в МВД России или ее территориальный орган следующие документы:</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 Заявление о выдаче разрешения на работу на каждого привлекаемого иностранного гражданина по форме, утвержденной приказом ФМС России от 25 декабря 2006 г. № 370.</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Бланк заявления заполняется на русском языке печатными буквами или в электронном виде, при этом не допускается использование сокращенных слов и аббревиатур. Сведения, указанные в заявлении, должны быть исчерпывающими.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Цветную фотографию иностранного гражданина размером 30 x 40 мм.</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3) Копию документа, удостоверяющего личность иностранного работника.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4) Копию документа о профессиональном образовании, квалификации, </w:t>
      </w:r>
      <w:proofErr w:type="gramStart"/>
      <w:r w:rsidRPr="000D7265">
        <w:rPr>
          <w:color w:val="000000"/>
          <w:sz w:val="28"/>
          <w:szCs w:val="28"/>
        </w:rPr>
        <w:t>полученных</w:t>
      </w:r>
      <w:proofErr w:type="gramEnd"/>
      <w:r w:rsidRPr="000D7265">
        <w:rPr>
          <w:color w:val="000000"/>
          <w:sz w:val="28"/>
          <w:szCs w:val="28"/>
        </w:rPr>
        <w:t xml:space="preserve"> иностранным работником в иностранном государстве, или справку об эквивалентности такого документа российскому диплому (свидетельству) о профессиональном образовании.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5) Медицинские справки, подтверждающие отсутствие у иностранного работника заболевания наркоманией и инфекционных заболеваний, представляющих опасность для окружающих, предусмотренных перечнем, утверждаемым Правительством Российской Федерации (лепра (болезнь </w:t>
      </w:r>
      <w:proofErr w:type="spellStart"/>
      <w:r w:rsidRPr="000D7265">
        <w:rPr>
          <w:color w:val="000000"/>
          <w:sz w:val="28"/>
          <w:szCs w:val="28"/>
        </w:rPr>
        <w:t>Гансена</w:t>
      </w:r>
      <w:proofErr w:type="spellEnd"/>
      <w:r w:rsidRPr="000D7265">
        <w:rPr>
          <w:color w:val="000000"/>
          <w:sz w:val="28"/>
          <w:szCs w:val="28"/>
        </w:rPr>
        <w:t xml:space="preserve">), туберкулёз, сифилис, </w:t>
      </w:r>
      <w:proofErr w:type="spellStart"/>
      <w:r w:rsidRPr="000D7265">
        <w:rPr>
          <w:color w:val="000000"/>
          <w:sz w:val="28"/>
          <w:szCs w:val="28"/>
        </w:rPr>
        <w:t>хламидийнаялимфогранулема</w:t>
      </w:r>
      <w:proofErr w:type="spellEnd"/>
      <w:r w:rsidRPr="000D7265">
        <w:rPr>
          <w:color w:val="000000"/>
          <w:sz w:val="28"/>
          <w:szCs w:val="28"/>
        </w:rPr>
        <w:t xml:space="preserve">, </w:t>
      </w:r>
      <w:proofErr w:type="spellStart"/>
      <w:r w:rsidRPr="000D7265">
        <w:rPr>
          <w:color w:val="000000"/>
          <w:sz w:val="28"/>
          <w:szCs w:val="28"/>
        </w:rPr>
        <w:t>шанкроид</w:t>
      </w:r>
      <w:proofErr w:type="spellEnd"/>
      <w:r w:rsidRPr="000D7265">
        <w:rPr>
          <w:color w:val="000000"/>
          <w:sz w:val="28"/>
          <w:szCs w:val="28"/>
        </w:rPr>
        <w:t>), а также сертификат об отсутствии у него заболевания, вызываемого вирусом иммунодефицита человека (ВИЧ-инфекции).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6) Квитанцию об уплате государственной пошлины за выдачу разрешения на работу за каждого привлекаемого иностранного работника в размере</w:t>
      </w:r>
      <w:r w:rsidRPr="000D7265">
        <w:rPr>
          <w:rStyle w:val="apple-converted-space"/>
          <w:color w:val="000000"/>
          <w:sz w:val="28"/>
          <w:szCs w:val="28"/>
        </w:rPr>
        <w:t> </w:t>
      </w:r>
      <w:r w:rsidRPr="000D7265">
        <w:rPr>
          <w:rStyle w:val="a5"/>
          <w:rFonts w:eastAsiaTheme="majorEastAsia"/>
          <w:color w:val="000000"/>
          <w:sz w:val="28"/>
          <w:szCs w:val="28"/>
        </w:rPr>
        <w:t>3 500 рублей</w:t>
      </w:r>
      <w:r w:rsidRPr="000D7265">
        <w:rPr>
          <w:color w:val="000000"/>
          <w:sz w:val="28"/>
          <w:szCs w:val="28"/>
        </w:rPr>
        <w:t>;</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7) Копию специального разрешения на въезд иностранного гражданина на территорию, на посещение организации или объекта.</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 xml:space="preserve">Легализация и нотариальное </w:t>
      </w:r>
      <w:proofErr w:type="gramStart"/>
      <w:r w:rsidRPr="000D7265">
        <w:rPr>
          <w:rFonts w:ascii="Times New Roman" w:hAnsi="Times New Roman" w:cs="Times New Roman"/>
          <w:color w:val="000000"/>
          <w:sz w:val="28"/>
          <w:szCs w:val="28"/>
        </w:rPr>
        <w:t>заверение документов</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Если копии документов представляются без предъявления подлинников, то они должны быть нотариально заверены.</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Оформленные на территории иностранных государств официальные документы, копии которых представляются для получения иностранным гражданином разрешения на работу, должны быть легализованы в установленном порядке в дипломатических представительствах или консульских учреждениях Российской Федерации за рубежом, если иное не предусмотрено международными договорами Российской Федерации. В случае если документы составлены на иностранном языке, к ним прилагается нотариально заверенный перевод на русский язык. Если копии документов представляются без предъявления подлинников, то они также должны быть нотариально заверены.</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Документы, находящиеся в распоряжении государственных органов</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proofErr w:type="gramStart"/>
      <w:r w:rsidRPr="000D7265">
        <w:rPr>
          <w:rStyle w:val="a5"/>
          <w:rFonts w:eastAsiaTheme="majorEastAsia"/>
          <w:color w:val="000000"/>
          <w:sz w:val="28"/>
          <w:szCs w:val="28"/>
        </w:rPr>
        <w:t>Обращаем внимание</w:t>
      </w:r>
      <w:r w:rsidRPr="000D7265">
        <w:rPr>
          <w:color w:val="000000"/>
          <w:sz w:val="28"/>
          <w:szCs w:val="28"/>
        </w:rPr>
        <w:t>, что в соответствии с пунктом 2 части 1 статьи 7 Федерального закона от 27 июля 2010 г. № 210-ФЗ «Об организации предоставления государственных и муниципальных услуг» федеральные органы исполнительной власти при предоставлении государственных услуг не вправе требовать от заявителя представления документов (информации), которые находятся в их распоряжении, а также в распоряжении иных государственных органов.</w:t>
      </w:r>
      <w:proofErr w:type="gramEnd"/>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rStyle w:val="a5"/>
          <w:rFonts w:eastAsiaTheme="majorEastAsia"/>
          <w:color w:val="000000"/>
          <w:sz w:val="28"/>
          <w:szCs w:val="28"/>
        </w:rPr>
        <w:t>В то же время данные документы могут быть представлены работодателем, заказчиком услуг (работ) по собственной инициативе одновременно с заявлением.</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К документам, находящимся в распоряжении иных государственных органов относятся:</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1. свидетельство о постановке на учет в налоговом органе юридического лица, индивидуального предпринимателя, иностранного гражданина;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2. свидетельство о государственной регистрации юридического лица (индивидуального предпринимателя, судовладельца);</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lastRenderedPageBreak/>
        <w:t>3. свидетельство о внесении записи о юридическом лице в Единый государственный реестр юридических лиц;</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4. свидетельство о внесении записи об индивидуальном предпринимателе в Единый государственный реестр индивидуальных предпринимателях;</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5. свидетельство об открытии филиала иностранного юридического лица и его аккредитации;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6. разрешение об открытии представительства иностранного юридического лица и свидетельство о его аккредитации;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7. специальное разрешение на въезд иностранного гражданина на территорию, посещение организации или объекта в случае, если для въезда данное разрешение требуется в соответствии с федеральными законами;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8. лицензия на перевозки морским транспортом грузов, лицензия на перевозки морским транспортом пассажиров, лицензии на деятельность </w:t>
      </w:r>
      <w:proofErr w:type="gramStart"/>
      <w:r w:rsidRPr="000D7265">
        <w:rPr>
          <w:color w:val="000000"/>
          <w:sz w:val="28"/>
          <w:szCs w:val="28"/>
        </w:rPr>
        <w:t>при</w:t>
      </w:r>
      <w:proofErr w:type="gramEnd"/>
      <w:r w:rsidRPr="000D7265">
        <w:rPr>
          <w:color w:val="000000"/>
          <w:sz w:val="28"/>
          <w:szCs w:val="28"/>
        </w:rPr>
        <w:t xml:space="preserve"> осуществлению буксировок морским транспортом;</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9. документ, выданный соответствующим органом внутренних дел, подтверждающий обращение работодателя, заказчика работ (услуг) с заявлением об утрате или хищении разрешения на привлечение и использование иностранных работников, разрешения на работу.</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Подача заявлений</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 xml:space="preserve">Заявление о выдаче разрешения на привлечение и использование иностранных </w:t>
      </w:r>
      <w:proofErr w:type="gramStart"/>
      <w:r w:rsidRPr="000D7265">
        <w:rPr>
          <w:color w:val="000000"/>
          <w:sz w:val="28"/>
          <w:szCs w:val="28"/>
        </w:rPr>
        <w:t>работников</w:t>
      </w:r>
      <w:proofErr w:type="gramEnd"/>
      <w:r w:rsidRPr="000D7265">
        <w:rPr>
          <w:color w:val="000000"/>
          <w:sz w:val="28"/>
          <w:szCs w:val="28"/>
        </w:rPr>
        <w:t xml:space="preserve"> и заявление о выдаче разрешения на работу иностранному гражданину, прибывшему в Российскую Федерацию в порядке, требующем получения визы, а также все необходимые документы, указанные в соответствующих перечнях, подаются уполномоченным представителем организации, осуществляющей в установленном порядке трудоустройство иностранных граждан, по доверенности. Срок оформления </w:t>
      </w:r>
      <w:r w:rsidRPr="000D7265">
        <w:rPr>
          <w:color w:val="000000"/>
          <w:sz w:val="28"/>
          <w:szCs w:val="28"/>
        </w:rPr>
        <w:lastRenderedPageBreak/>
        <w:t>разрешения на работу иностранному гражданину, прибывшему в Российскую Федерацию в порядке, требующем получения визы, — 30 дней.</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Получение разрешений</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При получении необходимо иметь при себе паспорт и доверенность от организации на получение в территориальном органе ФМС России.</w:t>
      </w:r>
    </w:p>
    <w:p w:rsidR="00A952A1" w:rsidRPr="000D7265" w:rsidRDefault="00A952A1" w:rsidP="00A952A1">
      <w:pPr>
        <w:pStyle w:val="a4"/>
        <w:shd w:val="clear" w:color="auto" w:fill="FFFFFF"/>
        <w:spacing w:before="0" w:beforeAutospacing="0" w:after="375" w:afterAutospacing="0" w:line="434" w:lineRule="atLeast"/>
        <w:jc w:val="both"/>
        <w:rPr>
          <w:color w:val="000000"/>
          <w:sz w:val="28"/>
          <w:szCs w:val="28"/>
        </w:rPr>
      </w:pPr>
      <w:r w:rsidRPr="000D7265">
        <w:rPr>
          <w:color w:val="000000"/>
          <w:sz w:val="28"/>
          <w:szCs w:val="28"/>
        </w:rPr>
        <w:t>До принятия разрешения о выдаче разрешения на работу необходимо предоставить:</w:t>
      </w:r>
    </w:p>
    <w:p w:rsidR="00A952A1" w:rsidRPr="000D7265" w:rsidRDefault="00A952A1" w:rsidP="00A952A1">
      <w:pPr>
        <w:numPr>
          <w:ilvl w:val="0"/>
          <w:numId w:val="11"/>
        </w:numPr>
        <w:shd w:val="clear" w:color="auto" w:fill="FFFFFF"/>
        <w:spacing w:after="0" w:line="434" w:lineRule="atLeast"/>
        <w:ind w:left="0"/>
        <w:jc w:val="both"/>
        <w:rPr>
          <w:rFonts w:ascii="Times New Roman" w:hAnsi="Times New Roman" w:cs="Times New Roman"/>
          <w:color w:val="000000"/>
          <w:sz w:val="28"/>
          <w:szCs w:val="28"/>
        </w:rPr>
      </w:pPr>
      <w:r w:rsidRPr="000D7265">
        <w:rPr>
          <w:rFonts w:ascii="Times New Roman" w:hAnsi="Times New Roman" w:cs="Times New Roman"/>
          <w:color w:val="000000"/>
          <w:sz w:val="28"/>
          <w:szCs w:val="28"/>
        </w:rPr>
        <w:t>сертификат об отсутств</w:t>
      </w:r>
      <w:proofErr w:type="gramStart"/>
      <w:r w:rsidRPr="000D7265">
        <w:rPr>
          <w:rFonts w:ascii="Times New Roman" w:hAnsi="Times New Roman" w:cs="Times New Roman"/>
          <w:color w:val="000000"/>
          <w:sz w:val="28"/>
          <w:szCs w:val="28"/>
        </w:rPr>
        <w:t>ии у и</w:t>
      </w:r>
      <w:proofErr w:type="gramEnd"/>
      <w:r w:rsidRPr="000D7265">
        <w:rPr>
          <w:rFonts w:ascii="Times New Roman" w:hAnsi="Times New Roman" w:cs="Times New Roman"/>
          <w:color w:val="000000"/>
          <w:sz w:val="28"/>
          <w:szCs w:val="28"/>
        </w:rPr>
        <w:t>ностранного гражданина заболевания, вызываемого вирусом иммунодефицита человека (ВИЧ-инфекции),</w:t>
      </w:r>
    </w:p>
    <w:p w:rsidR="00A952A1" w:rsidRPr="000D7265" w:rsidRDefault="00A952A1" w:rsidP="00A952A1">
      <w:pPr>
        <w:numPr>
          <w:ilvl w:val="0"/>
          <w:numId w:val="11"/>
        </w:numPr>
        <w:shd w:val="clear" w:color="auto" w:fill="FFFFFF"/>
        <w:spacing w:before="150" w:after="0" w:line="434" w:lineRule="atLeast"/>
        <w:ind w:left="0"/>
        <w:jc w:val="both"/>
        <w:rPr>
          <w:rFonts w:ascii="Times New Roman" w:hAnsi="Times New Roman" w:cs="Times New Roman"/>
          <w:color w:val="000000"/>
          <w:sz w:val="28"/>
          <w:szCs w:val="28"/>
        </w:rPr>
      </w:pPr>
      <w:r w:rsidRPr="000D7265">
        <w:rPr>
          <w:rFonts w:ascii="Times New Roman" w:hAnsi="Times New Roman" w:cs="Times New Roman"/>
          <w:color w:val="000000"/>
          <w:sz w:val="28"/>
          <w:szCs w:val="28"/>
        </w:rPr>
        <w:t xml:space="preserve">справку об отсутствии заболевания наркоманией и инфекционных заболеваний, представляющих опасность для окружающих и являющихся основанием для отказа в выдаче либо аннулирования разрешения на работу в Российской Федерации: лепра (болезнь </w:t>
      </w:r>
      <w:proofErr w:type="spellStart"/>
      <w:r w:rsidRPr="000D7265">
        <w:rPr>
          <w:rFonts w:ascii="Times New Roman" w:hAnsi="Times New Roman" w:cs="Times New Roman"/>
          <w:color w:val="000000"/>
          <w:sz w:val="28"/>
          <w:szCs w:val="28"/>
        </w:rPr>
        <w:t>Гансена</w:t>
      </w:r>
      <w:proofErr w:type="spellEnd"/>
      <w:r w:rsidRPr="000D7265">
        <w:rPr>
          <w:rFonts w:ascii="Times New Roman" w:hAnsi="Times New Roman" w:cs="Times New Roman"/>
          <w:color w:val="000000"/>
          <w:sz w:val="28"/>
          <w:szCs w:val="28"/>
        </w:rPr>
        <w:t xml:space="preserve">), туберкулез, сифилис, </w:t>
      </w:r>
      <w:proofErr w:type="spellStart"/>
      <w:r w:rsidRPr="000D7265">
        <w:rPr>
          <w:rFonts w:ascii="Times New Roman" w:hAnsi="Times New Roman" w:cs="Times New Roman"/>
          <w:color w:val="000000"/>
          <w:sz w:val="28"/>
          <w:szCs w:val="28"/>
        </w:rPr>
        <w:t>хламидийнаялимфогранулема</w:t>
      </w:r>
      <w:proofErr w:type="spellEnd"/>
      <w:r w:rsidRPr="000D7265">
        <w:rPr>
          <w:rFonts w:ascii="Times New Roman" w:hAnsi="Times New Roman" w:cs="Times New Roman"/>
          <w:color w:val="000000"/>
          <w:sz w:val="28"/>
          <w:szCs w:val="28"/>
        </w:rPr>
        <w:t xml:space="preserve">, </w:t>
      </w:r>
      <w:proofErr w:type="spellStart"/>
      <w:r w:rsidRPr="000D7265">
        <w:rPr>
          <w:rFonts w:ascii="Times New Roman" w:hAnsi="Times New Roman" w:cs="Times New Roman"/>
          <w:color w:val="000000"/>
          <w:sz w:val="28"/>
          <w:szCs w:val="28"/>
        </w:rPr>
        <w:t>шанкроид</w:t>
      </w:r>
      <w:proofErr w:type="spellEnd"/>
      <w:r w:rsidRPr="000D7265">
        <w:rPr>
          <w:rFonts w:ascii="Times New Roman" w:hAnsi="Times New Roman" w:cs="Times New Roman"/>
          <w:color w:val="000000"/>
          <w:sz w:val="28"/>
          <w:szCs w:val="28"/>
        </w:rPr>
        <w:t>).</w:t>
      </w:r>
    </w:p>
    <w:p w:rsidR="00A952A1" w:rsidRPr="000D7265" w:rsidRDefault="00FD4E87" w:rsidP="00A952A1">
      <w:pPr>
        <w:shd w:val="clear" w:color="auto" w:fill="FFFFFF"/>
        <w:spacing w:line="434" w:lineRule="atLeast"/>
        <w:rPr>
          <w:rFonts w:ascii="Times New Roman" w:hAnsi="Times New Roman" w:cs="Times New Roman"/>
          <w:color w:val="000000"/>
          <w:sz w:val="28"/>
          <w:szCs w:val="28"/>
        </w:rPr>
      </w:pPr>
      <w:hyperlink r:id="rId27" w:anchor="hidden-text-7" w:history="1">
        <w:r w:rsidR="00A952A1" w:rsidRPr="000D7265">
          <w:rPr>
            <w:rStyle w:val="a3"/>
            <w:rFonts w:ascii="Times New Roman" w:hAnsi="Times New Roman" w:cs="Times New Roman"/>
            <w:b/>
            <w:bCs/>
            <w:color w:val="000000"/>
            <w:sz w:val="28"/>
            <w:szCs w:val="28"/>
          </w:rPr>
          <w:t>Особенности осуществления трудовой деятельности иностранными гражданами-высококвалифицированными специалистами</w:t>
        </w:r>
      </w:hyperlink>
    </w:p>
    <w:p w:rsidR="00A952A1" w:rsidRPr="000D7265" w:rsidRDefault="00A952A1" w:rsidP="00A952A1">
      <w:pPr>
        <w:pStyle w:val="2"/>
        <w:shd w:val="clear" w:color="auto" w:fill="FFFFFF"/>
        <w:spacing w:before="375" w:beforeAutospacing="0" w:after="375" w:afterAutospacing="0"/>
        <w:rPr>
          <w:caps/>
          <w:color w:val="000000"/>
          <w:sz w:val="28"/>
          <w:szCs w:val="28"/>
        </w:rPr>
      </w:pPr>
      <w:r w:rsidRPr="000D7265">
        <w:rPr>
          <w:caps/>
          <w:color w:val="000000"/>
          <w:sz w:val="28"/>
          <w:szCs w:val="28"/>
        </w:rPr>
        <w:t>ОСОБЕННОСТИ ОСУЩЕСТВЛЕНИЯ ТРУДОВОЙ ДЕЯТЕЛЬНОСТИ ИНОСТРАННЫМИ ГРАЖДАНАМИ – ВЫСОКОКВАЛИФИЦИРОВАННЫМИ СПЕЦИАЛИСТАМИ ОПРЕДЕЛЕНЫ СТАТЬЕЙ 13</w:t>
      </w:r>
      <w:r w:rsidRPr="000D7265">
        <w:rPr>
          <w:caps/>
          <w:color w:val="000000"/>
          <w:sz w:val="28"/>
          <w:szCs w:val="28"/>
          <w:vertAlign w:val="superscript"/>
        </w:rPr>
        <w:t>2 </w:t>
      </w:r>
      <w:r w:rsidRPr="000D7265">
        <w:rPr>
          <w:caps/>
          <w:color w:val="000000"/>
          <w:sz w:val="28"/>
          <w:szCs w:val="28"/>
        </w:rPr>
        <w:t>ФЕДЕРАЛЬНОГО ЗАКОНА ОТ 25.07.2002 Г. № 115-ФЗ «О ПРАВОВОМ ПОЛОЖЕНИИ ИНОСТРАННЫХ ГРАЖДАН В РОССИЙСКОЙ ФЕДЕРАЦИИ» (ДАЛЕЕ – ФЕДЕРАЛЬНЫЙ ЗАКОН).</w:t>
      </w:r>
    </w:p>
    <w:p w:rsidR="00A952A1" w:rsidRPr="000D7265" w:rsidRDefault="00A952A1" w:rsidP="00A952A1">
      <w:pPr>
        <w:pStyle w:val="italic"/>
        <w:shd w:val="clear" w:color="auto" w:fill="FFFFFF"/>
        <w:spacing w:before="0" w:beforeAutospacing="0" w:after="375" w:afterAutospacing="0" w:line="434" w:lineRule="atLeast"/>
        <w:rPr>
          <w:color w:val="000000"/>
          <w:sz w:val="28"/>
          <w:szCs w:val="28"/>
        </w:rPr>
      </w:pPr>
      <w:r w:rsidRPr="000D7265">
        <w:rPr>
          <w:rStyle w:val="a5"/>
          <w:rFonts w:eastAsiaTheme="majorEastAsia"/>
          <w:color w:val="000000"/>
          <w:sz w:val="28"/>
          <w:szCs w:val="28"/>
        </w:rPr>
        <w:t>Внимание!</w:t>
      </w:r>
      <w:r w:rsidRPr="000D7265">
        <w:rPr>
          <w:color w:val="000000"/>
          <w:sz w:val="28"/>
          <w:szCs w:val="28"/>
        </w:rPr>
        <w:t> </w:t>
      </w:r>
      <w:r w:rsidRPr="000D7265">
        <w:rPr>
          <w:color w:val="000000"/>
          <w:sz w:val="28"/>
          <w:szCs w:val="28"/>
        </w:rPr>
        <w:br/>
      </w:r>
      <w:proofErr w:type="gramStart"/>
      <w:r w:rsidRPr="000D7265">
        <w:rPr>
          <w:rStyle w:val="a5"/>
          <w:rFonts w:eastAsiaTheme="majorEastAsia"/>
          <w:color w:val="000000"/>
          <w:sz w:val="28"/>
          <w:szCs w:val="28"/>
        </w:rPr>
        <w:t>В 2015 г. вступил в силу ряд федеральных законов, касающихся осуществления трудовой деятельности иностранными гражданами, в том числе и высококвалифицированными специалистами:</w:t>
      </w:r>
      <w:r w:rsidRPr="000D7265">
        <w:rPr>
          <w:color w:val="000000"/>
          <w:sz w:val="28"/>
          <w:szCs w:val="28"/>
        </w:rPr>
        <w:t> </w:t>
      </w:r>
      <w:r w:rsidRPr="000D7265">
        <w:rPr>
          <w:color w:val="000000"/>
          <w:sz w:val="28"/>
          <w:szCs w:val="28"/>
        </w:rPr>
        <w:br/>
        <w:t xml:space="preserve">- представительства иностранных юридических лиц смогут привлекать высококвалифицированных специалистов на условиях статьи </w:t>
      </w:r>
      <w:r w:rsidRPr="000D7265">
        <w:rPr>
          <w:color w:val="000000"/>
          <w:sz w:val="28"/>
          <w:szCs w:val="28"/>
        </w:rPr>
        <w:lastRenderedPageBreak/>
        <w:t>13</w:t>
      </w:r>
      <w:r w:rsidRPr="000D7265">
        <w:rPr>
          <w:color w:val="000000"/>
          <w:sz w:val="28"/>
          <w:szCs w:val="28"/>
          <w:vertAlign w:val="superscript"/>
        </w:rPr>
        <w:t>2</w:t>
      </w:r>
      <w:r w:rsidRPr="000D7265">
        <w:rPr>
          <w:color w:val="000000"/>
          <w:sz w:val="28"/>
          <w:szCs w:val="28"/>
        </w:rPr>
        <w:t> Федерального закона; </w:t>
      </w:r>
      <w:r w:rsidRPr="000D7265">
        <w:rPr>
          <w:color w:val="000000"/>
          <w:sz w:val="28"/>
          <w:szCs w:val="28"/>
        </w:rPr>
        <w:br/>
        <w:t>- размер государственной пошлины за выдачу разрешения на работу иностранному гражданину или лицу без гражданства увеличился и составил 3500 рублей;</w:t>
      </w:r>
      <w:proofErr w:type="gramEnd"/>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Причины, по которым работодатель не имеет права в течение 2-х лет привлекать иностранных граждан на работу</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С 1 марта 2015 г. работодатель или заказчик работ (услуг) не вправе в течение двух лет привлекать иностранных граждан к трудовой деятельности в Российской Федерации в качестве высококвалифицированных специалистов в случае, если данный работодатель или заказчик работ (услуг):</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не исполнил принятых на себя обязательств перед высококвалифицированным специалистом, установленных в соответствии с Федеральным законом, или обязательств, вытекающих из условий трудового договора, заключенного с высококвалифицированным специалистом, либо им не были соблюдены существенные условия гражданско-правового договора на выполнение работ (оказание услуг), заключенного с высококвалифицированным специалистом;</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представил в федеральный орган исполнительной власти в сфере миграции или его уполномоченный территориальный орган поддельные или подложные документы.</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При выявлении одного из указанных обстоятельств ФМС России или ее территориальный орган принимает решение о запрете соответствующему работодателю или заказчику работ (услуг) в течение двух лет привлекать иностранных граждан к трудовой деятельности в Российской Федерации в качестве высококвалифицированных специалистов.</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Размер заработной платы для иностранного специалиста</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rStyle w:val="a5"/>
          <w:rFonts w:eastAsiaTheme="majorEastAsia"/>
          <w:color w:val="000000"/>
          <w:sz w:val="28"/>
          <w:szCs w:val="28"/>
        </w:rPr>
        <w:t>Внимание!</w:t>
      </w:r>
      <w:r w:rsidRPr="000D7265">
        <w:rPr>
          <w:color w:val="000000"/>
          <w:sz w:val="28"/>
          <w:szCs w:val="28"/>
        </w:rPr>
        <w:t> </w:t>
      </w:r>
      <w:r w:rsidRPr="000D7265">
        <w:rPr>
          <w:color w:val="000000"/>
          <w:sz w:val="28"/>
          <w:szCs w:val="28"/>
        </w:rPr>
        <w:br/>
        <w:t>8 марта 2015 года вступил в силу </w:t>
      </w:r>
      <w:r w:rsidRPr="000D7265">
        <w:rPr>
          <w:color w:val="000000"/>
          <w:sz w:val="28"/>
          <w:szCs w:val="28"/>
          <w:u w:val="single"/>
        </w:rPr>
        <w:t>Федеральный закон от 08.03..2015 г. N 56-ФЗ, которым внесены изменения в статью 13.2 Федерального закона "О правовом положении иностранных граждан в Российской Федерации»</w:t>
      </w:r>
      <w:proofErr w:type="gramStart"/>
      <w:r w:rsidRPr="000D7265">
        <w:rPr>
          <w:color w:val="000000"/>
          <w:sz w:val="28"/>
          <w:szCs w:val="28"/>
          <w:u w:val="single"/>
        </w:rPr>
        <w:t xml:space="preserve"> ,</w:t>
      </w:r>
      <w:proofErr w:type="gramEnd"/>
      <w:r w:rsidRPr="000D7265">
        <w:rPr>
          <w:color w:val="000000"/>
          <w:sz w:val="28"/>
          <w:szCs w:val="28"/>
          <w:u w:val="single"/>
        </w:rPr>
        <w:t xml:space="preserve"> в соответствии с которым высококвалифицированным специалистом признается</w:t>
      </w:r>
      <w:r w:rsidRPr="000D7265">
        <w:rPr>
          <w:color w:val="000000"/>
          <w:sz w:val="28"/>
          <w:szCs w:val="28"/>
        </w:rPr>
        <w:t> иностранный гражданин, имеющий опыт работы, навыки или достижения в конкретной области деятельности, если условия привлечения его к трудовой деятельности в Российской Федерации предполагают получение им заработной платы (вознаграждения):</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proofErr w:type="gramStart"/>
      <w:r w:rsidRPr="000D7265">
        <w:rPr>
          <w:color w:val="000000"/>
          <w:sz w:val="28"/>
          <w:szCs w:val="28"/>
        </w:rPr>
        <w:t>1) в размере не менее восьмидесяти трех тысяч пятисот рублей из расчета за один календарный месяц - для высококвалифицированных специалистов, являющихся научными работниками или преподавателями, в случае их приглашения для занятия научно-исследовательской или педагогической деятельностью по имеющим государственную аккредитацию образовательным программам образовательными организациями высшего образования, государственными академиями наук или их региональными отделениями, национальными исследовательскими центрами либо государственными научными центрами, а также</w:t>
      </w:r>
      <w:proofErr w:type="gramEnd"/>
      <w:r w:rsidRPr="000D7265">
        <w:rPr>
          <w:color w:val="000000"/>
          <w:sz w:val="28"/>
          <w:szCs w:val="28"/>
        </w:rPr>
        <w:t xml:space="preserve"> </w:t>
      </w:r>
      <w:proofErr w:type="gramStart"/>
      <w:r w:rsidRPr="000D7265">
        <w:rPr>
          <w:color w:val="000000"/>
          <w:sz w:val="28"/>
          <w:szCs w:val="28"/>
        </w:rPr>
        <w:t>для высококвалифицированных специалистов, привлеченных к трудовой деятельности резидентами промышленно-производственных, туристско-рекреационных, портовых особых экономических зон (за исключением индивидуальных предпринимателей), организациями, указанными в абзацах втором и третьем подпункта 1 пункта 5 статьи 13</w:t>
      </w:r>
      <w:r w:rsidRPr="000D7265">
        <w:rPr>
          <w:color w:val="000000"/>
          <w:sz w:val="28"/>
          <w:szCs w:val="28"/>
          <w:vertAlign w:val="superscript"/>
        </w:rPr>
        <w:t>2</w:t>
      </w:r>
      <w:r w:rsidRPr="000D7265">
        <w:rPr>
          <w:color w:val="000000"/>
          <w:sz w:val="28"/>
          <w:szCs w:val="28"/>
        </w:rPr>
        <w:t> Федерального закона, осуществляющими деятельность в области информационных технологий и получившими в порядке, установленном Правительством Российской Федерации, документ о государственной аккредитации организации, осуществляющей деятельность в области информационных технологий (за исключением</w:t>
      </w:r>
      <w:proofErr w:type="gramEnd"/>
      <w:r w:rsidRPr="000D7265">
        <w:rPr>
          <w:color w:val="000000"/>
          <w:sz w:val="28"/>
          <w:szCs w:val="28"/>
        </w:rPr>
        <w:t xml:space="preserve"> организаций, имеющих статус резидента технико-внедренческой особой экономической зоны);</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lastRenderedPageBreak/>
        <w:t>1.1) в размере не менее чем пятьдесят восемь тысяч пятьсот рублей из расчета за один календарный месяц - для иностранных граждан, привлеченных к трудовой деятельности резидентами технико-внедренческой особой экономической зоны (за исключением индивидуальных предпринимателей);</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1.2) в размере не менее чем один миллион рублей из расчета за один год (365 календарных дней) - для высококвалифицированных специалистов, являющихся медицинскими, педагогическими или научными работниками, в случае их приглашения для занятия соответствующей деятельностью на территории международного медицинского кластера;</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2) без учета требования к размеру заработной платы - для иностранных граждан, участвующих в реализации проекта "</w:t>
      </w:r>
      <w:proofErr w:type="spellStart"/>
      <w:r w:rsidRPr="000D7265">
        <w:rPr>
          <w:color w:val="000000"/>
          <w:sz w:val="28"/>
          <w:szCs w:val="28"/>
        </w:rPr>
        <w:t>Сколково</w:t>
      </w:r>
      <w:proofErr w:type="spellEnd"/>
      <w:r w:rsidRPr="000D7265">
        <w:rPr>
          <w:color w:val="000000"/>
          <w:sz w:val="28"/>
          <w:szCs w:val="28"/>
        </w:rPr>
        <w:t>" в соответствии с Федеральным законом "Об инновационном центре "</w:t>
      </w:r>
      <w:proofErr w:type="spellStart"/>
      <w:r w:rsidRPr="000D7265">
        <w:rPr>
          <w:color w:val="000000"/>
          <w:sz w:val="28"/>
          <w:szCs w:val="28"/>
        </w:rPr>
        <w:t>Сколково</w:t>
      </w:r>
      <w:proofErr w:type="spellEnd"/>
      <w:r w:rsidRPr="000D7265">
        <w:rPr>
          <w:color w:val="000000"/>
          <w:sz w:val="28"/>
          <w:szCs w:val="28"/>
        </w:rPr>
        <w:t>";</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2.1) в размере не менее восьмидесяти трех тысяч пятисот рублей из расчета за один календарный месяц - для иностранных граждан, привлеченных к трудовой деятельности юридическими лицами, осуществляющими деятельность на территориях Республики Крым и города федерального значения Севастополя;</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3) в размере не менее ста шестидесяти семи тысяч рублей из расчета за один календарный месяц - для иных иностранных граждан.</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Важно!</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proofErr w:type="gramStart"/>
      <w:r w:rsidRPr="000D7265">
        <w:rPr>
          <w:color w:val="000000"/>
          <w:sz w:val="28"/>
          <w:szCs w:val="28"/>
        </w:rPr>
        <w:t xml:space="preserve">При наличии перерыва в осуществлении трудовой деятельности в Российской Федерации высококвалифицированным специалистом, в связи с его болезнью, пребыванием в отпуске без сохранения заработной платы или другим обстоятельством, вследствие которого за период указанного перерыва выплата ему заработной платы не производилась либо производилась не в полном объеме, условие привлечения данного высококвалифицированного специалиста к трудовой деятельности в </w:t>
      </w:r>
      <w:r w:rsidRPr="000D7265">
        <w:rPr>
          <w:color w:val="000000"/>
          <w:sz w:val="28"/>
          <w:szCs w:val="28"/>
        </w:rPr>
        <w:lastRenderedPageBreak/>
        <w:t>Российской Федерации в части размера получаемой</w:t>
      </w:r>
      <w:proofErr w:type="gramEnd"/>
      <w:r w:rsidRPr="000D7265">
        <w:rPr>
          <w:color w:val="000000"/>
          <w:sz w:val="28"/>
          <w:szCs w:val="28"/>
        </w:rPr>
        <w:t xml:space="preserve"> им заработной платы считается соблюденным, если совокупная величина его заработной платы за три календарных месяца в течение отчетного периода составляет трехкратную сумму ежемесячного размера его заработной платы, установленного соответствующим подпунктом пункта 1 статьи 13</w:t>
      </w:r>
      <w:r w:rsidRPr="000D7265">
        <w:rPr>
          <w:color w:val="000000"/>
          <w:sz w:val="28"/>
          <w:szCs w:val="28"/>
          <w:vertAlign w:val="superscript"/>
        </w:rPr>
        <w:t>2 </w:t>
      </w:r>
      <w:r w:rsidRPr="000D7265">
        <w:rPr>
          <w:color w:val="000000"/>
          <w:sz w:val="28"/>
          <w:szCs w:val="28"/>
        </w:rPr>
        <w:t>Федерального закона</w:t>
      </w:r>
      <w:proofErr w:type="gramStart"/>
      <w:r w:rsidRPr="000D7265">
        <w:rPr>
          <w:color w:val="000000"/>
          <w:sz w:val="28"/>
          <w:szCs w:val="28"/>
          <w:vertAlign w:val="superscript"/>
        </w:rPr>
        <w:t> </w:t>
      </w:r>
      <w:r w:rsidRPr="000D7265">
        <w:rPr>
          <w:color w:val="000000"/>
          <w:sz w:val="28"/>
          <w:szCs w:val="28"/>
        </w:rPr>
        <w:t>.</w:t>
      </w:r>
      <w:proofErr w:type="gramEnd"/>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Оценка компетентности и квалификации иностранных граждан</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Работодатель или заказчик работ (услуг) самостоятельно осуществляют оценку компетентности и уровня квалификации иностранных граждан, которых они желают привлечь в качестве высококвалифицированных специалистов, и несут соответствующие риски.</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proofErr w:type="gramStart"/>
      <w:r w:rsidRPr="000D7265">
        <w:rPr>
          <w:color w:val="000000"/>
          <w:sz w:val="28"/>
          <w:szCs w:val="28"/>
        </w:rPr>
        <w:t>Для оценки компетентности и уровня квалификации приглашаемого высококвалифицированного специалиста работодатель или заказчик работ (услуг) использует документы и сведения, подтверждающие наличие у данного специалиста профессиональных знаний и навыков, сведения о результатах трудовой деятельности иностранного гражданина, включая отзывы иных работодателей и заказчиков работ (услуг), в том числе иностранных, сведения, представленные организациями, профессионально занимающимися оценкой и подбором персонала, сведения о результатах интеллектуальной деятельности</w:t>
      </w:r>
      <w:proofErr w:type="gramEnd"/>
      <w:r w:rsidRPr="000D7265">
        <w:rPr>
          <w:color w:val="000000"/>
          <w:sz w:val="28"/>
          <w:szCs w:val="28"/>
        </w:rPr>
        <w:t xml:space="preserve">, автором или </w:t>
      </w:r>
      <w:proofErr w:type="gramStart"/>
      <w:r w:rsidRPr="000D7265">
        <w:rPr>
          <w:color w:val="000000"/>
          <w:sz w:val="28"/>
          <w:szCs w:val="28"/>
        </w:rPr>
        <w:t>соавтором</w:t>
      </w:r>
      <w:proofErr w:type="gramEnd"/>
      <w:r w:rsidRPr="000D7265">
        <w:rPr>
          <w:color w:val="000000"/>
          <w:sz w:val="28"/>
          <w:szCs w:val="28"/>
        </w:rPr>
        <w:t xml:space="preserve"> которых является иностранный гражданин, сведения о профессиональных наградах и других формах признания профессиональных достижений, сведения об итогах проведенных работодателем или заказчиком работ (услуг) конкурсов, а также иные объективные, достоверные и проверяемые документы и сведения.</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Кто может привлекать иностранных граждан в качестве высококвалифицированных специалистов</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Привлекать иностранных граждан в качестве высококвалифицированных специалистов вправе работодатели или заказчики работ (услуг), которые являются:</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lastRenderedPageBreak/>
        <w:t>- российскими коммерческими организациями;</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proofErr w:type="gramStart"/>
      <w:r w:rsidRPr="000D7265">
        <w:rPr>
          <w:color w:val="000000"/>
          <w:sz w:val="28"/>
          <w:szCs w:val="28"/>
        </w:rPr>
        <w:t>- российскими научными организациями, профессиональными образовательными организациями и образовательными организациями высшего образования (за исключением духовных образовательных организаций), учреждениями здравоохранения, а также иными организациями, осуществляющими научную, научно-техническую и инновационную деятельность, экспериментальные разработки, испытания, подготовку кадров в соответствии с государственными приоритетными направлениями развития науки, технологий и техники Российской Федерации, при наличии у них в случаях, предусмотренных законодательством Российской Федерации, государственной аккредитации;</w:t>
      </w:r>
      <w:proofErr w:type="gramEnd"/>
    </w:p>
    <w:p w:rsidR="00A952A1" w:rsidRPr="000D7265" w:rsidRDefault="00A952A1" w:rsidP="00A952A1">
      <w:pPr>
        <w:pStyle w:val="a4"/>
        <w:shd w:val="clear" w:color="auto" w:fill="FFFFFF"/>
        <w:spacing w:before="0" w:beforeAutospacing="0" w:after="375" w:afterAutospacing="0" w:line="357" w:lineRule="atLeast"/>
        <w:rPr>
          <w:color w:val="000000"/>
          <w:sz w:val="28"/>
          <w:szCs w:val="28"/>
        </w:rPr>
      </w:pPr>
      <w:proofErr w:type="gramStart"/>
      <w:r w:rsidRPr="000D7265">
        <w:rPr>
          <w:color w:val="000000"/>
          <w:sz w:val="28"/>
          <w:szCs w:val="28"/>
        </w:rPr>
        <w:t>- физкультурно-спортивными организациями, осуществляющими свою деятельность на территории Российской Федерации, не являющимися российскими коммерческими организациями, а также общероссийскими спортивными федерациями в случае привлечения высококвалифицированных специалистов на должности, включенные в перечень должностей иностранных граждан и лиц без гражданства, привлекаемых в качестве высококвалифицированных специалистов в области физической культуры и спорта физкультурно-спортивными организациями и общероссийскими спортивными федерациями, утверждаемый в соответствии со статьей 20.4 Федерального</w:t>
      </w:r>
      <w:proofErr w:type="gramEnd"/>
      <w:r w:rsidRPr="000D7265">
        <w:rPr>
          <w:color w:val="000000"/>
          <w:sz w:val="28"/>
          <w:szCs w:val="28"/>
        </w:rPr>
        <w:t xml:space="preserve"> закона от 4 декабря 2007 года N 329-ФЗ "О физической культуре и спорте в Российской Федерации";</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аккредитованными в установленном порядке на территории Российской Федерации филиалами, представительствами иностранных юридических лиц;</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proofErr w:type="gramStart"/>
      <w:r w:rsidRPr="000D7265">
        <w:rPr>
          <w:color w:val="000000"/>
          <w:sz w:val="28"/>
          <w:szCs w:val="28"/>
        </w:rPr>
        <w:t>2) в течение двух лет до дня подачи ходатайства о привлечении высококвалифицированных специалистов не подвергавшиеся административному наказанию за незаконное привлечение к трудовой деятельности в Российской Федерации иностранных граждан или лиц без гражданства, а также не имеющие на момент подачи такого ходатайства неисполненных постановлений о назначении административного наказания за совершение указанных административных правонарушений</w:t>
      </w:r>
      <w:proofErr w:type="gramEnd"/>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lastRenderedPageBreak/>
        <w:t>Документы, необходимые для привлечения иностранных специалистов</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ВНИМАНИЕ!</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Работодателю или заказчику работ (услуг) привлекающему высококвалифицированного иностранного специалиста оформление разрешения на привлечение и использования иностранных работников не требуется.</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proofErr w:type="gramStart"/>
      <w:r w:rsidRPr="000D7265">
        <w:rPr>
          <w:color w:val="000000"/>
          <w:sz w:val="28"/>
          <w:szCs w:val="28"/>
        </w:rPr>
        <w:t>Квота на выдачу иностранным гражданам приглашений на въезд в Российскую Федерацию в целях осуществления трудовой деятельности, квота на выдачу иностранным гражданам разрешений на работу, допустимая доля иностранных работников, используемых в различных отраслях экономики хозяйствующими субъектами, осуществляющими деятельность как на территории одного или нескольких субъектов Российской Федерации, так и на всей территории Российской Федерации, установленные Правительством Российской Федерации, не распространяются на</w:t>
      </w:r>
      <w:proofErr w:type="gramEnd"/>
      <w:r w:rsidRPr="000D7265">
        <w:rPr>
          <w:color w:val="000000"/>
          <w:sz w:val="28"/>
          <w:szCs w:val="28"/>
        </w:rPr>
        <w:t xml:space="preserve"> высококвалифицированных специалистов и членов их семей.</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proofErr w:type="gramStart"/>
      <w:r w:rsidRPr="000D7265">
        <w:rPr>
          <w:color w:val="000000"/>
          <w:sz w:val="28"/>
          <w:szCs w:val="28"/>
        </w:rPr>
        <w:t>Работодатель или заказчик работ (услуг) для оформления разрешения на работу и продления в этих целях срока его временного пребывания в Российской Федерации, а также для оформления приглашения на въезд в Российскую Федерацию (при необходимости) высококвалифицированному специалисту должен представить в федеральный орган исполнительной власти в сфере миграции или его уполномоченный территориальный орган:</w:t>
      </w:r>
      <w:proofErr w:type="gramEnd"/>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ходатайство о привлечении высококвалифицированного специалиста;</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xml:space="preserve">· трудовой договор или гражданско-правовой договор на выполнение работ (оказание услуг) с привлекаемым высококвалифицированным специалистом, вступление в силу которых обусловлено </w:t>
      </w:r>
      <w:proofErr w:type="gramStart"/>
      <w:r w:rsidRPr="000D7265">
        <w:rPr>
          <w:color w:val="000000"/>
          <w:sz w:val="28"/>
          <w:szCs w:val="28"/>
        </w:rPr>
        <w:t>получением</w:t>
      </w:r>
      <w:proofErr w:type="gramEnd"/>
      <w:r w:rsidRPr="000D7265">
        <w:rPr>
          <w:color w:val="000000"/>
          <w:sz w:val="28"/>
          <w:szCs w:val="28"/>
        </w:rPr>
        <w:t xml:space="preserve"> данным высококвалифицированным специалистом разрешения на работу;</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lastRenderedPageBreak/>
        <w:t xml:space="preserve">· письменное обязательство оплатить (возместить) расходы Российской Федерации, связанные с возможным административным </w:t>
      </w:r>
      <w:proofErr w:type="gramStart"/>
      <w:r w:rsidRPr="000D7265">
        <w:rPr>
          <w:color w:val="000000"/>
          <w:sz w:val="28"/>
          <w:szCs w:val="28"/>
        </w:rPr>
        <w:t>выдворением</w:t>
      </w:r>
      <w:proofErr w:type="gramEnd"/>
      <w:r w:rsidRPr="000D7265">
        <w:rPr>
          <w:color w:val="000000"/>
          <w:sz w:val="28"/>
          <w:szCs w:val="28"/>
        </w:rPr>
        <w:t xml:space="preserve"> за пределы Российской Федерации или депортацией привлекаемого им высококвалифицированного специалиста.</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rStyle w:val="a5"/>
          <w:rFonts w:eastAsiaTheme="majorEastAsia"/>
          <w:color w:val="000000"/>
          <w:sz w:val="28"/>
          <w:szCs w:val="28"/>
        </w:rPr>
        <w:t>За выдачу разрешения на работу иностранному гражданину или лицу без гражданства взимается государственная пошлина в размере 3500 рублей.</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Срок рассмотрения ходатайства работодателя или заказчика работ (услуг) о привлечении высококвалифицированного иностранного специалиста составляет не более четырнадцати рабочих дней со дня поступления ходатайства в федеральный орган исполнительной власти в сфере миграции или его уполномоченный территориальный орган.</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xml:space="preserve">Для продления срока действия разрешения на работу высококвалифицированному иностранному специалисту работодатель или заказчик работ (услуг) не </w:t>
      </w:r>
      <w:proofErr w:type="gramStart"/>
      <w:r w:rsidRPr="000D7265">
        <w:rPr>
          <w:color w:val="000000"/>
          <w:sz w:val="28"/>
          <w:szCs w:val="28"/>
        </w:rPr>
        <w:t>позднее</w:t>
      </w:r>
      <w:proofErr w:type="gramEnd"/>
      <w:r w:rsidRPr="000D7265">
        <w:rPr>
          <w:color w:val="000000"/>
          <w:sz w:val="28"/>
          <w:szCs w:val="28"/>
        </w:rPr>
        <w:t xml:space="preserve"> чем за тридцать дней до окончания срока действия предыдущего разрешения на работу представляет в федеральный орган исполнительной власти в сфере миграции:</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заявление работодателя или заказчика работ (услуг) о продлении срока действия разрешения на работу высококвалифицированному специалисту;</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xml:space="preserve">· трудовой договор или гражданско-правовой договор на выполнение работ (оказание услуг) с высококвалифицированным специалистом, вступление в силу которых обусловлено </w:t>
      </w:r>
      <w:proofErr w:type="gramStart"/>
      <w:r w:rsidRPr="000D7265">
        <w:rPr>
          <w:color w:val="000000"/>
          <w:sz w:val="28"/>
          <w:szCs w:val="28"/>
        </w:rPr>
        <w:t>получением</w:t>
      </w:r>
      <w:proofErr w:type="gramEnd"/>
      <w:r w:rsidRPr="000D7265">
        <w:rPr>
          <w:color w:val="000000"/>
          <w:sz w:val="28"/>
          <w:szCs w:val="28"/>
        </w:rPr>
        <w:t xml:space="preserve"> данным высококвалифицированным специалистом разрешения на работу;</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xml:space="preserve">· копию договора (полиса) медицинского страхования либо договора, заключенного работодателем или заказчиком работ (услуг) с медицинской организацией, на получение первичной медико-санитарной помощи и специализированной медицинской помощи высококвалифицированным специалистом и постоянно проживающими в Российской Федерации </w:t>
      </w:r>
      <w:r w:rsidRPr="000D7265">
        <w:rPr>
          <w:color w:val="000000"/>
          <w:sz w:val="28"/>
          <w:szCs w:val="28"/>
        </w:rPr>
        <w:lastRenderedPageBreak/>
        <w:t>совместно с ним членами его семьи, являющимися иностранными гражданами;</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сведения о размере заработной платы (вознаграждения), выплаченной высококвалифицированному специалисту работодателем или заказчиком работ (услуг);</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документы, подтверждающие постановку высококвалифицированного специалиста на учет по месту пребывания.</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Срок рассмотрения заявления о продлении срока действия разрешения на работу высококвалифицированному специалисту составляет не более четырнадцати рабочих дней со дня поступления указанного заявления в федеральный орган исполнительной власти в сфере миграции.</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Срок действия разрешения на работу, выданного высококвалифицированному специалисту, а также срок действия визы и вида на жительство, выданных такому высококвалифицированному специалисту и членам его семьи, продлевается на период рассмотрения ходатайства, поданного работодателем или заказчиком работ (услуг), с которыми высококвалифицированный специалист заключил новый трудовой договор или гражданско-правовой договор на выполнение работ (оказание услуг).</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Работодатели или заказчики работ (услуг), привлекающие высококвалифицированных специалистов, обязаны:</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r w:rsidRPr="000D7265">
        <w:rPr>
          <w:color w:val="000000"/>
          <w:sz w:val="28"/>
          <w:szCs w:val="28"/>
        </w:rPr>
        <w:t>- ежеквартально не позднее последнего рабочего дня месяца, следующего за отчетным кварталом, уведомлять федеральный орган исполнительной власти в сфере миграции или его уполномоченный территориальный орган, выдавший разрешение на работу высококвалифицированному специалисту, об исполнении обязательств по выплате заработной платы (вознаграждения) высококвалифицированным специалистам;</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proofErr w:type="gramStart"/>
      <w:r w:rsidRPr="000D7265">
        <w:rPr>
          <w:color w:val="000000"/>
          <w:sz w:val="28"/>
          <w:szCs w:val="28"/>
        </w:rPr>
        <w:lastRenderedPageBreak/>
        <w:t>- уведомлять территориальный орган федерального органа исполнительной власти в сфере миграции в субъекте Российской Федерации, на территории которого данный иностранный гражданин осуществляет трудовую деятельность о заключении и прекращении (расторжении) с данным иностранным гражданином трудового договора или гражданско-правового договора на выполнение работ (оказание услуг) в срок, не превышающий трех рабочих дней с даты заключения или прекращения (расторжения) соответствующего договора.</w:t>
      </w:r>
      <w:proofErr w:type="gramEnd"/>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Новые формы уведомления о заключении и расторжении договоров</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Важно!</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proofErr w:type="gramStart"/>
      <w:r w:rsidRPr="000D7265">
        <w:rPr>
          <w:color w:val="000000"/>
          <w:sz w:val="28"/>
          <w:szCs w:val="28"/>
        </w:rPr>
        <w:t>Новые формы уведомления о заключении и расторжении трудового договора или гражданско-правового договора на выполнение работ (оказание услуг) с иностранным гражданином или лицом без гражданства, а также порядок их представления утверждены приказом ФМС России от 1 декабря 2014 г. № 640 «О внесении изменений в приказ ФМС России от 28 июня 2010 г. № 147 «О формах и порядке уведомления Федеральной миграционной службы</w:t>
      </w:r>
      <w:proofErr w:type="gramEnd"/>
      <w:r w:rsidRPr="000D7265">
        <w:rPr>
          <w:color w:val="000000"/>
          <w:sz w:val="28"/>
          <w:szCs w:val="28"/>
        </w:rPr>
        <w:t xml:space="preserve"> об осуществлении иностранными гражданами трудовой деятельности на территории Российской Федерации».</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Трудовая деятельность членов семьи иностранного специалиста на территории РФ</w:t>
      </w:r>
    </w:p>
    <w:p w:rsidR="00A952A1" w:rsidRPr="000D7265" w:rsidRDefault="00A952A1" w:rsidP="00A952A1">
      <w:pPr>
        <w:pStyle w:val="3"/>
        <w:shd w:val="clear" w:color="auto" w:fill="FFFFFF"/>
        <w:spacing w:before="375" w:after="375"/>
        <w:rPr>
          <w:rFonts w:ascii="Times New Roman" w:hAnsi="Times New Roman" w:cs="Times New Roman"/>
          <w:color w:val="000000"/>
          <w:sz w:val="28"/>
          <w:szCs w:val="28"/>
        </w:rPr>
      </w:pPr>
      <w:r w:rsidRPr="000D7265">
        <w:rPr>
          <w:rFonts w:ascii="Times New Roman" w:hAnsi="Times New Roman" w:cs="Times New Roman"/>
          <w:color w:val="000000"/>
          <w:sz w:val="28"/>
          <w:szCs w:val="28"/>
        </w:rPr>
        <w:t>Важно!</w:t>
      </w:r>
    </w:p>
    <w:p w:rsidR="00A952A1" w:rsidRPr="000D7265" w:rsidRDefault="00A952A1" w:rsidP="00A952A1">
      <w:pPr>
        <w:pStyle w:val="a4"/>
        <w:shd w:val="clear" w:color="auto" w:fill="FFFFFF"/>
        <w:spacing w:before="0" w:beforeAutospacing="0" w:after="375" w:afterAutospacing="0" w:line="434" w:lineRule="atLeast"/>
        <w:rPr>
          <w:color w:val="000000"/>
          <w:sz w:val="28"/>
          <w:szCs w:val="28"/>
        </w:rPr>
      </w:pPr>
      <w:proofErr w:type="gramStart"/>
      <w:r w:rsidRPr="000D7265">
        <w:rPr>
          <w:color w:val="000000"/>
          <w:sz w:val="28"/>
          <w:szCs w:val="28"/>
        </w:rPr>
        <w:t>В течение срока действия разрешения на работу, выданного высококвалифицированному специалисту, члены его семьи вправе осуществлять на территории Российской Федерации трудовую деятельность при наличии у них разрешения на работу, полученного ими в соответствии с Федеральным законом, а также получать образование в организациях, осуществляющих образовательную деятельность, и осуществлять иную деятельность, не запрещенную законодательством Российской Федерации.</w:t>
      </w:r>
      <w:proofErr w:type="gramEnd"/>
    </w:p>
    <w:p w:rsidR="00A952A1" w:rsidRPr="000D7265" w:rsidRDefault="00A952A1" w:rsidP="00A952A1">
      <w:pPr>
        <w:shd w:val="clear" w:color="auto" w:fill="FFFFFF"/>
        <w:spacing w:line="434" w:lineRule="atLeast"/>
        <w:rPr>
          <w:rFonts w:ascii="Times New Roman" w:hAnsi="Times New Roman" w:cs="Times New Roman"/>
          <w:color w:val="000000"/>
          <w:sz w:val="28"/>
          <w:szCs w:val="28"/>
        </w:rPr>
      </w:pPr>
      <w:r w:rsidRPr="000D7265">
        <w:rPr>
          <w:rStyle w:val="a5"/>
          <w:rFonts w:ascii="Times New Roman" w:hAnsi="Times New Roman" w:cs="Times New Roman"/>
          <w:color w:val="000000"/>
          <w:sz w:val="28"/>
          <w:szCs w:val="28"/>
        </w:rPr>
        <w:lastRenderedPageBreak/>
        <w:t>Внимание!</w:t>
      </w:r>
      <w:r w:rsidRPr="000D7265">
        <w:rPr>
          <w:rFonts w:ascii="Times New Roman" w:hAnsi="Times New Roman" w:cs="Times New Roman"/>
          <w:color w:val="000000"/>
          <w:sz w:val="28"/>
          <w:szCs w:val="28"/>
        </w:rPr>
        <w:t> </w:t>
      </w:r>
      <w:r w:rsidRPr="000D7265">
        <w:rPr>
          <w:rFonts w:ascii="Times New Roman" w:hAnsi="Times New Roman" w:cs="Times New Roman"/>
          <w:color w:val="000000"/>
          <w:sz w:val="28"/>
          <w:szCs w:val="28"/>
        </w:rPr>
        <w:br/>
      </w:r>
      <w:proofErr w:type="gramStart"/>
      <w:r w:rsidRPr="000D7265">
        <w:rPr>
          <w:rFonts w:ascii="Times New Roman" w:hAnsi="Times New Roman" w:cs="Times New Roman"/>
          <w:color w:val="000000"/>
          <w:sz w:val="28"/>
          <w:szCs w:val="28"/>
        </w:rPr>
        <w:t>Согласно Приказу ФМС России от 15.01.2013 г. № 4 «Об утверждении Перечня уполномоченных территориальных органов МВД России» (в редакции Приказа ФМС России от 21 октября 2013 г. №415) прием и рассмотрение ходатайств о привлечении высококвалифицированных специалистов и прилагаемых к ним документов, оформление и выдача разрешений на работу, а также приглашений высококвалифицированным специалистам и членам их семей осуществляется </w:t>
      </w:r>
      <w:r w:rsidRPr="000D7265">
        <w:rPr>
          <w:rStyle w:val="a5"/>
          <w:rFonts w:ascii="Times New Roman" w:hAnsi="Times New Roman" w:cs="Times New Roman"/>
          <w:color w:val="000000"/>
          <w:sz w:val="28"/>
          <w:szCs w:val="28"/>
        </w:rPr>
        <w:t>в территориальных органах МВД</w:t>
      </w:r>
      <w:proofErr w:type="gramEnd"/>
      <w:r w:rsidRPr="000D7265">
        <w:rPr>
          <w:rStyle w:val="a5"/>
          <w:rFonts w:ascii="Times New Roman" w:hAnsi="Times New Roman" w:cs="Times New Roman"/>
          <w:color w:val="000000"/>
          <w:sz w:val="28"/>
          <w:szCs w:val="28"/>
        </w:rPr>
        <w:t xml:space="preserve"> России.</w:t>
      </w:r>
    </w:p>
    <w:p w:rsidR="00A952A1" w:rsidRPr="000D7265" w:rsidRDefault="00A952A1">
      <w:pPr>
        <w:rPr>
          <w:rFonts w:ascii="Times New Roman" w:hAnsi="Times New Roman" w:cs="Times New Roman"/>
          <w:sz w:val="28"/>
          <w:szCs w:val="28"/>
        </w:rPr>
      </w:pPr>
    </w:p>
    <w:p w:rsidR="000D7265" w:rsidRPr="000D7265" w:rsidRDefault="000D7265" w:rsidP="000D7265">
      <w:pPr>
        <w:widowControl w:val="0"/>
        <w:autoSpaceDE w:val="0"/>
        <w:autoSpaceDN w:val="0"/>
        <w:adjustRightInd w:val="0"/>
        <w:ind w:firstLine="539"/>
        <w:jc w:val="both"/>
        <w:rPr>
          <w:rFonts w:ascii="Times New Roman" w:hAnsi="Times New Roman" w:cs="Times New Roman"/>
          <w:sz w:val="28"/>
          <w:szCs w:val="28"/>
        </w:rPr>
      </w:pPr>
      <w:r w:rsidRPr="000D7265">
        <w:rPr>
          <w:rFonts w:ascii="Times New Roman" w:hAnsi="Times New Roman" w:cs="Times New Roman"/>
          <w:sz w:val="28"/>
          <w:szCs w:val="28"/>
        </w:rPr>
        <w:t xml:space="preserve">Для подачи документов необходимых для получения </w:t>
      </w:r>
      <w:r w:rsidRPr="000D7265">
        <w:rPr>
          <w:rFonts w:ascii="Times New Roman" w:hAnsi="Times New Roman" w:cs="Times New Roman"/>
          <w:b/>
          <w:sz w:val="28"/>
          <w:szCs w:val="28"/>
        </w:rPr>
        <w:t>разрешения на работу</w:t>
      </w:r>
      <w:r w:rsidRPr="000D7265">
        <w:rPr>
          <w:rFonts w:ascii="Times New Roman" w:hAnsi="Times New Roman" w:cs="Times New Roman"/>
          <w:sz w:val="28"/>
          <w:szCs w:val="28"/>
        </w:rPr>
        <w:t xml:space="preserve">, разрешения на привлечение и использование иностранных работников  обращаться в отдел по вопросам трудовой миграции по адресу: </w:t>
      </w:r>
    </w:p>
    <w:p w:rsidR="000D7265" w:rsidRPr="000D7265" w:rsidRDefault="000D7265" w:rsidP="000D7265">
      <w:pPr>
        <w:widowControl w:val="0"/>
        <w:autoSpaceDE w:val="0"/>
        <w:autoSpaceDN w:val="0"/>
        <w:adjustRightInd w:val="0"/>
        <w:ind w:firstLine="539"/>
        <w:jc w:val="both"/>
        <w:rPr>
          <w:rFonts w:ascii="Times New Roman" w:hAnsi="Times New Roman" w:cs="Times New Roman"/>
          <w:sz w:val="28"/>
          <w:szCs w:val="28"/>
        </w:rPr>
      </w:pPr>
      <w:r w:rsidRPr="000D7265">
        <w:rPr>
          <w:rFonts w:ascii="Times New Roman" w:hAnsi="Times New Roman" w:cs="Times New Roman"/>
          <w:sz w:val="28"/>
          <w:szCs w:val="28"/>
        </w:rPr>
        <w:t>Н. Новгород, Должанская 2а, окно №16.</w:t>
      </w:r>
    </w:p>
    <w:p w:rsidR="000D7265" w:rsidRPr="000D7265" w:rsidRDefault="000D7265" w:rsidP="000D7265">
      <w:pPr>
        <w:widowControl w:val="0"/>
        <w:autoSpaceDE w:val="0"/>
        <w:autoSpaceDN w:val="0"/>
        <w:adjustRightInd w:val="0"/>
        <w:ind w:firstLine="540"/>
        <w:jc w:val="both"/>
        <w:rPr>
          <w:rFonts w:ascii="Times New Roman" w:hAnsi="Times New Roman" w:cs="Times New Roman"/>
          <w:sz w:val="28"/>
          <w:szCs w:val="28"/>
        </w:rPr>
      </w:pPr>
      <w:r w:rsidRPr="000D7265">
        <w:rPr>
          <w:rFonts w:ascii="Times New Roman" w:hAnsi="Times New Roman" w:cs="Times New Roman"/>
          <w:sz w:val="28"/>
          <w:szCs w:val="28"/>
        </w:rPr>
        <w:t>Понедельник - Четверг:          8:30 до 16:00</w:t>
      </w:r>
    </w:p>
    <w:p w:rsidR="000D7265" w:rsidRPr="000D7265" w:rsidRDefault="000D7265" w:rsidP="000D7265">
      <w:pPr>
        <w:widowControl w:val="0"/>
        <w:autoSpaceDE w:val="0"/>
        <w:autoSpaceDN w:val="0"/>
        <w:adjustRightInd w:val="0"/>
        <w:ind w:firstLine="540"/>
        <w:jc w:val="both"/>
        <w:rPr>
          <w:rFonts w:ascii="Times New Roman" w:hAnsi="Times New Roman" w:cs="Times New Roman"/>
          <w:sz w:val="28"/>
          <w:szCs w:val="28"/>
        </w:rPr>
      </w:pPr>
      <w:r w:rsidRPr="000D7265">
        <w:rPr>
          <w:rFonts w:ascii="Times New Roman" w:hAnsi="Times New Roman" w:cs="Times New Roman"/>
          <w:sz w:val="28"/>
          <w:szCs w:val="28"/>
        </w:rPr>
        <w:t>Пятница:                                    8:30 до 15:00</w:t>
      </w:r>
    </w:p>
    <w:p w:rsidR="000D7265" w:rsidRPr="000D7265" w:rsidRDefault="000D7265" w:rsidP="000D7265">
      <w:pPr>
        <w:widowControl w:val="0"/>
        <w:autoSpaceDE w:val="0"/>
        <w:autoSpaceDN w:val="0"/>
        <w:adjustRightInd w:val="0"/>
        <w:ind w:firstLine="540"/>
        <w:jc w:val="both"/>
        <w:rPr>
          <w:rFonts w:ascii="Times New Roman" w:hAnsi="Times New Roman" w:cs="Times New Roman"/>
          <w:sz w:val="28"/>
          <w:szCs w:val="28"/>
        </w:rPr>
      </w:pPr>
      <w:r w:rsidRPr="000D7265">
        <w:rPr>
          <w:rFonts w:ascii="Times New Roman" w:hAnsi="Times New Roman" w:cs="Times New Roman"/>
          <w:sz w:val="28"/>
          <w:szCs w:val="28"/>
        </w:rPr>
        <w:t>Обеденный перерыв:              12:00 до 12:45</w:t>
      </w:r>
    </w:p>
    <w:p w:rsidR="000D7265" w:rsidRPr="000D7265" w:rsidRDefault="000D7265" w:rsidP="000D7265">
      <w:pPr>
        <w:widowControl w:val="0"/>
        <w:autoSpaceDE w:val="0"/>
        <w:autoSpaceDN w:val="0"/>
        <w:adjustRightInd w:val="0"/>
        <w:ind w:firstLine="540"/>
        <w:jc w:val="both"/>
        <w:rPr>
          <w:rFonts w:ascii="Times New Roman" w:hAnsi="Times New Roman" w:cs="Times New Roman"/>
          <w:sz w:val="28"/>
          <w:szCs w:val="28"/>
        </w:rPr>
      </w:pPr>
      <w:r w:rsidRPr="000D7265">
        <w:rPr>
          <w:rFonts w:ascii="Times New Roman" w:hAnsi="Times New Roman" w:cs="Times New Roman"/>
          <w:sz w:val="28"/>
          <w:szCs w:val="28"/>
        </w:rPr>
        <w:t>Суббота, Воскресенье:           выходные дни.</w:t>
      </w:r>
    </w:p>
    <w:p w:rsidR="000D7265" w:rsidRPr="000D7265" w:rsidRDefault="000D7265" w:rsidP="000D7265">
      <w:pPr>
        <w:ind w:left="540" w:right="71" w:firstLine="27"/>
        <w:jc w:val="both"/>
        <w:rPr>
          <w:rFonts w:ascii="Times New Roman" w:hAnsi="Times New Roman" w:cs="Times New Roman"/>
          <w:sz w:val="28"/>
          <w:szCs w:val="28"/>
        </w:rPr>
      </w:pPr>
      <w:r w:rsidRPr="000D7265">
        <w:rPr>
          <w:rFonts w:ascii="Times New Roman" w:hAnsi="Times New Roman" w:cs="Times New Roman"/>
          <w:sz w:val="28"/>
          <w:szCs w:val="28"/>
        </w:rPr>
        <w:t xml:space="preserve">Для подачи документов необходимых для получения </w:t>
      </w:r>
      <w:r w:rsidRPr="000D7265">
        <w:rPr>
          <w:rFonts w:ascii="Times New Roman" w:hAnsi="Times New Roman" w:cs="Times New Roman"/>
          <w:b/>
          <w:sz w:val="28"/>
          <w:szCs w:val="28"/>
        </w:rPr>
        <w:t xml:space="preserve">патента </w:t>
      </w:r>
      <w:r w:rsidRPr="000D7265">
        <w:rPr>
          <w:rFonts w:ascii="Times New Roman" w:hAnsi="Times New Roman" w:cs="Times New Roman"/>
          <w:sz w:val="28"/>
          <w:szCs w:val="28"/>
        </w:rPr>
        <w:t xml:space="preserve">обращаться в отдел по вопросам трудовой миграции по адресу: </w:t>
      </w:r>
    </w:p>
    <w:p w:rsidR="000D7265" w:rsidRPr="000D7265" w:rsidRDefault="000D7265" w:rsidP="000D7265">
      <w:pPr>
        <w:ind w:left="540" w:right="71" w:firstLine="27"/>
        <w:jc w:val="both"/>
        <w:rPr>
          <w:rFonts w:ascii="Times New Roman" w:hAnsi="Times New Roman" w:cs="Times New Roman"/>
          <w:sz w:val="28"/>
          <w:szCs w:val="28"/>
        </w:rPr>
      </w:pPr>
      <w:r w:rsidRPr="000D7265">
        <w:rPr>
          <w:rFonts w:ascii="Times New Roman" w:hAnsi="Times New Roman" w:cs="Times New Roman"/>
          <w:sz w:val="28"/>
          <w:szCs w:val="28"/>
        </w:rPr>
        <w:t>Н. Новгород, Должанская 2а.</w:t>
      </w:r>
    </w:p>
    <w:p w:rsidR="000D7265" w:rsidRPr="000D7265" w:rsidRDefault="000D7265" w:rsidP="000D7265">
      <w:pPr>
        <w:ind w:right="71" w:firstLine="567"/>
        <w:jc w:val="both"/>
        <w:rPr>
          <w:rFonts w:ascii="Times New Roman" w:hAnsi="Times New Roman" w:cs="Times New Roman"/>
          <w:sz w:val="28"/>
          <w:szCs w:val="28"/>
        </w:rPr>
      </w:pPr>
      <w:r w:rsidRPr="000D7265">
        <w:rPr>
          <w:rFonts w:ascii="Times New Roman" w:hAnsi="Times New Roman" w:cs="Times New Roman"/>
          <w:sz w:val="28"/>
          <w:szCs w:val="28"/>
        </w:rPr>
        <w:t>Понедельник - Четверг:           8:00 до 17:00</w:t>
      </w:r>
    </w:p>
    <w:p w:rsidR="000D7265" w:rsidRPr="000D7265" w:rsidRDefault="000D7265" w:rsidP="000D7265">
      <w:pPr>
        <w:ind w:right="71" w:firstLine="567"/>
        <w:jc w:val="both"/>
        <w:rPr>
          <w:rFonts w:ascii="Times New Roman" w:hAnsi="Times New Roman" w:cs="Times New Roman"/>
          <w:sz w:val="28"/>
          <w:szCs w:val="28"/>
        </w:rPr>
      </w:pPr>
      <w:r w:rsidRPr="000D7265">
        <w:rPr>
          <w:rFonts w:ascii="Times New Roman" w:hAnsi="Times New Roman" w:cs="Times New Roman"/>
          <w:sz w:val="28"/>
          <w:szCs w:val="28"/>
        </w:rPr>
        <w:t>Пятница:                                     8:00 до 15:45</w:t>
      </w:r>
    </w:p>
    <w:p w:rsidR="000D7265" w:rsidRPr="000D7265" w:rsidRDefault="000D7265" w:rsidP="000D7265">
      <w:pPr>
        <w:ind w:right="71" w:firstLine="567"/>
        <w:jc w:val="both"/>
        <w:rPr>
          <w:rFonts w:ascii="Times New Roman" w:hAnsi="Times New Roman" w:cs="Times New Roman"/>
          <w:sz w:val="28"/>
          <w:szCs w:val="28"/>
        </w:rPr>
      </w:pPr>
      <w:r w:rsidRPr="000D7265">
        <w:rPr>
          <w:rFonts w:ascii="Times New Roman" w:hAnsi="Times New Roman" w:cs="Times New Roman"/>
          <w:sz w:val="28"/>
          <w:szCs w:val="28"/>
        </w:rPr>
        <w:t>Обеденный перерыв:               12:00 до 12:45</w:t>
      </w:r>
    </w:p>
    <w:p w:rsidR="000D7265" w:rsidRPr="000D7265" w:rsidRDefault="000D7265" w:rsidP="000D7265">
      <w:pPr>
        <w:ind w:right="71" w:firstLine="567"/>
        <w:jc w:val="both"/>
        <w:rPr>
          <w:rFonts w:ascii="Times New Roman" w:hAnsi="Times New Roman" w:cs="Times New Roman"/>
          <w:sz w:val="28"/>
          <w:szCs w:val="28"/>
        </w:rPr>
      </w:pPr>
      <w:r w:rsidRPr="000D7265">
        <w:rPr>
          <w:rFonts w:ascii="Times New Roman" w:hAnsi="Times New Roman" w:cs="Times New Roman"/>
          <w:sz w:val="28"/>
          <w:szCs w:val="28"/>
        </w:rPr>
        <w:t>Суббота, Воскресенье:              выходные дни.</w:t>
      </w:r>
    </w:p>
    <w:p w:rsidR="000D7265" w:rsidRDefault="000D7265" w:rsidP="000D7265">
      <w:pPr>
        <w:ind w:right="71" w:firstLine="567"/>
        <w:jc w:val="both"/>
        <w:rPr>
          <w:rFonts w:ascii="Times New Roman" w:hAnsi="Times New Roman" w:cs="Times New Roman"/>
          <w:sz w:val="28"/>
          <w:szCs w:val="28"/>
        </w:rPr>
      </w:pPr>
      <w:proofErr w:type="gramStart"/>
      <w:r w:rsidRPr="000D7265">
        <w:rPr>
          <w:rFonts w:ascii="Times New Roman" w:hAnsi="Times New Roman" w:cs="Times New Roman"/>
          <w:b/>
          <w:sz w:val="28"/>
          <w:szCs w:val="28"/>
        </w:rPr>
        <w:t>Уведомления</w:t>
      </w:r>
      <w:r w:rsidRPr="000D7265">
        <w:rPr>
          <w:rFonts w:ascii="Times New Roman" w:hAnsi="Times New Roman" w:cs="Times New Roman"/>
          <w:sz w:val="28"/>
          <w:szCs w:val="28"/>
        </w:rPr>
        <w:t xml:space="preserve"> о заключении трудового договора или гражданско - правового договора на выполнение работ (оказание услуг) с иностранным гражданином или лицом без гражданства, уведомления о прекращении (расторжении) трудового договора или гражданско-правового договора на выполнение работ (оказание услуг) с иностранным гражданином или лицом </w:t>
      </w:r>
      <w:r w:rsidRPr="000D7265">
        <w:rPr>
          <w:rFonts w:ascii="Times New Roman" w:hAnsi="Times New Roman" w:cs="Times New Roman"/>
          <w:sz w:val="28"/>
          <w:szCs w:val="28"/>
        </w:rPr>
        <w:lastRenderedPageBreak/>
        <w:t>без гражданства, уведомления об исполнении работодателями и заказчиками работ (услуг) обязательств по выплате заработной платы (вознаграждения) иностранному гражданину – высококвалифицированному специалисту</w:t>
      </w:r>
      <w:proofErr w:type="gramEnd"/>
      <w:r w:rsidRPr="000D7265">
        <w:rPr>
          <w:rFonts w:ascii="Times New Roman" w:hAnsi="Times New Roman" w:cs="Times New Roman"/>
          <w:sz w:val="28"/>
          <w:szCs w:val="28"/>
        </w:rPr>
        <w:t xml:space="preserve"> может быть подано на бумажном носителе непосредственно в отдел по вопросам трудовой миграции (по адресу: г. Н. Новгород, улица Должанская, дом 2А, окно №20) или направлено почтовым отправлением с описью вложения и уведомлением о вручении (по адресу: 603094, г. Н. Новгород, бульвар Юбилейный, дом 32)</w:t>
      </w:r>
    </w:p>
    <w:p w:rsidR="000D7265" w:rsidRDefault="000D7265" w:rsidP="000D7265">
      <w:pPr>
        <w:ind w:right="71" w:firstLine="567"/>
        <w:jc w:val="both"/>
        <w:rPr>
          <w:rFonts w:ascii="Times New Roman" w:hAnsi="Times New Roman" w:cs="Times New Roman"/>
          <w:sz w:val="28"/>
          <w:szCs w:val="28"/>
        </w:rPr>
      </w:pPr>
      <w:r w:rsidRPr="000D7265">
        <w:rPr>
          <w:rFonts w:ascii="Times New Roman" w:hAnsi="Times New Roman" w:cs="Times New Roman"/>
          <w:sz w:val="28"/>
          <w:szCs w:val="28"/>
        </w:rPr>
        <w:t>Бланк уведомления заполняется разборчиво от руки или с использованием технических средств на русском языке. При заполнении уведомления не допускается использование сокращенных слов, аббревиатур и исправлений.</w:t>
      </w:r>
    </w:p>
    <w:p w:rsidR="000D7265" w:rsidRDefault="000D7265" w:rsidP="000D7265">
      <w:pPr>
        <w:ind w:right="71" w:firstLine="567"/>
        <w:jc w:val="both"/>
        <w:rPr>
          <w:rFonts w:ascii="Times New Roman" w:hAnsi="Times New Roman" w:cs="Times New Roman"/>
          <w:sz w:val="28"/>
          <w:szCs w:val="28"/>
        </w:rPr>
      </w:pPr>
      <w:r w:rsidRPr="000D7265">
        <w:rPr>
          <w:rFonts w:ascii="Times New Roman" w:hAnsi="Times New Roman" w:cs="Times New Roman"/>
          <w:sz w:val="28"/>
          <w:szCs w:val="28"/>
        </w:rPr>
        <w:t>В уведомлении должны быть заполнены все соответствующие поля.</w:t>
      </w:r>
    </w:p>
    <w:p w:rsidR="000D7265" w:rsidRPr="000D7265" w:rsidRDefault="000D7265" w:rsidP="000D7265">
      <w:pPr>
        <w:ind w:right="71" w:firstLine="567"/>
        <w:jc w:val="both"/>
        <w:rPr>
          <w:rFonts w:ascii="Times New Roman" w:hAnsi="Times New Roman" w:cs="Times New Roman"/>
          <w:b/>
          <w:sz w:val="28"/>
          <w:szCs w:val="28"/>
        </w:rPr>
      </w:pPr>
      <w:r w:rsidRPr="000D7265">
        <w:rPr>
          <w:rFonts w:ascii="Times New Roman" w:hAnsi="Times New Roman" w:cs="Times New Roman"/>
          <w:b/>
          <w:sz w:val="28"/>
          <w:szCs w:val="28"/>
        </w:rPr>
        <w:t>Контактные телефоны ОВТМ: 8(831)4129830, 8(831)4129822, 8(831)4129833.</w:t>
      </w:r>
    </w:p>
    <w:p w:rsidR="000D7265" w:rsidRPr="000D7265" w:rsidRDefault="000D7265" w:rsidP="000D7265">
      <w:pPr>
        <w:ind w:right="71" w:firstLine="567"/>
        <w:jc w:val="both"/>
        <w:rPr>
          <w:rFonts w:ascii="Times New Roman" w:hAnsi="Times New Roman" w:cs="Times New Roman"/>
          <w:b/>
          <w:sz w:val="28"/>
          <w:szCs w:val="28"/>
        </w:rPr>
      </w:pPr>
      <w:r w:rsidRPr="000D7265">
        <w:rPr>
          <w:rFonts w:ascii="Times New Roman" w:hAnsi="Times New Roman" w:cs="Times New Roman"/>
          <w:b/>
          <w:sz w:val="28"/>
          <w:szCs w:val="28"/>
        </w:rPr>
        <w:t xml:space="preserve">Начальник отдела – Николай Владимирович </w:t>
      </w:r>
      <w:proofErr w:type="spellStart"/>
      <w:r w:rsidRPr="000D7265">
        <w:rPr>
          <w:rFonts w:ascii="Times New Roman" w:hAnsi="Times New Roman" w:cs="Times New Roman"/>
          <w:b/>
          <w:sz w:val="28"/>
          <w:szCs w:val="28"/>
        </w:rPr>
        <w:t>Подкопаев</w:t>
      </w:r>
      <w:proofErr w:type="spellEnd"/>
      <w:r w:rsidRPr="000D7265">
        <w:rPr>
          <w:rFonts w:ascii="Times New Roman" w:hAnsi="Times New Roman" w:cs="Times New Roman"/>
          <w:b/>
          <w:sz w:val="28"/>
          <w:szCs w:val="28"/>
        </w:rPr>
        <w:t xml:space="preserve"> (тел. 8(831)4129823).  </w:t>
      </w:r>
    </w:p>
    <w:p w:rsidR="000D7265" w:rsidRPr="000D7265" w:rsidRDefault="000D7265" w:rsidP="000D7265">
      <w:pPr>
        <w:widowControl w:val="0"/>
        <w:autoSpaceDE w:val="0"/>
        <w:autoSpaceDN w:val="0"/>
        <w:adjustRightInd w:val="0"/>
        <w:ind w:firstLine="540"/>
        <w:jc w:val="both"/>
        <w:rPr>
          <w:rFonts w:ascii="Times New Roman" w:hAnsi="Times New Roman" w:cs="Times New Roman"/>
          <w:sz w:val="28"/>
          <w:szCs w:val="28"/>
        </w:rPr>
      </w:pPr>
    </w:p>
    <w:p w:rsidR="000D7265" w:rsidRPr="000D7265" w:rsidRDefault="000D7265">
      <w:pPr>
        <w:rPr>
          <w:rFonts w:ascii="Times New Roman" w:hAnsi="Times New Roman" w:cs="Times New Roman"/>
          <w:sz w:val="28"/>
          <w:szCs w:val="28"/>
        </w:rPr>
      </w:pPr>
    </w:p>
    <w:p w:rsidR="000D7265" w:rsidRPr="000D7265" w:rsidRDefault="000D7265">
      <w:pPr>
        <w:rPr>
          <w:rFonts w:ascii="Times New Roman" w:hAnsi="Times New Roman" w:cs="Times New Roman"/>
          <w:sz w:val="28"/>
          <w:szCs w:val="28"/>
        </w:rPr>
      </w:pPr>
    </w:p>
    <w:sectPr w:rsidR="000D7265" w:rsidRPr="000D72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2520"/>
    <w:multiLevelType w:val="multilevel"/>
    <w:tmpl w:val="EEBC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A72ECE"/>
    <w:multiLevelType w:val="multilevel"/>
    <w:tmpl w:val="AAA4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EBF2D48"/>
    <w:multiLevelType w:val="multilevel"/>
    <w:tmpl w:val="9E44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AA31BE"/>
    <w:multiLevelType w:val="multilevel"/>
    <w:tmpl w:val="1F3C8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1455C1E"/>
    <w:multiLevelType w:val="multilevel"/>
    <w:tmpl w:val="84D0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BC072E"/>
    <w:multiLevelType w:val="multilevel"/>
    <w:tmpl w:val="61321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1D65FF"/>
    <w:multiLevelType w:val="multilevel"/>
    <w:tmpl w:val="5FB89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CD2166"/>
    <w:multiLevelType w:val="multilevel"/>
    <w:tmpl w:val="E6748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CA0DD0"/>
    <w:multiLevelType w:val="multilevel"/>
    <w:tmpl w:val="31B44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2D52A66"/>
    <w:multiLevelType w:val="multilevel"/>
    <w:tmpl w:val="8278C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E875033"/>
    <w:multiLevelType w:val="multilevel"/>
    <w:tmpl w:val="1B2C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
  </w:num>
  <w:num w:numId="3">
    <w:abstractNumId w:val="9"/>
  </w:num>
  <w:num w:numId="4">
    <w:abstractNumId w:val="6"/>
  </w:num>
  <w:num w:numId="5">
    <w:abstractNumId w:val="2"/>
  </w:num>
  <w:num w:numId="6">
    <w:abstractNumId w:val="7"/>
  </w:num>
  <w:num w:numId="7">
    <w:abstractNumId w:val="4"/>
  </w:num>
  <w:num w:numId="8">
    <w:abstractNumId w:val="5"/>
  </w:num>
  <w:num w:numId="9">
    <w:abstractNumId w:val="0"/>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A4B"/>
    <w:rsid w:val="000D7265"/>
    <w:rsid w:val="00236E1E"/>
    <w:rsid w:val="003E0D5D"/>
    <w:rsid w:val="005F3A4B"/>
    <w:rsid w:val="00A952A1"/>
    <w:rsid w:val="00B764DB"/>
    <w:rsid w:val="00F736DE"/>
    <w:rsid w:val="00F740EF"/>
    <w:rsid w:val="00F77058"/>
    <w:rsid w:val="00FD4E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952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952A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A952A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52A1"/>
    <w:rPr>
      <w:rFonts w:ascii="Times New Roman" w:eastAsia="Times New Roman" w:hAnsi="Times New Roman" w:cs="Times New Roman"/>
      <w:b/>
      <w:bCs/>
      <w:kern w:val="36"/>
      <w:sz w:val="48"/>
      <w:szCs w:val="48"/>
      <w:lang w:eastAsia="ru-RU"/>
    </w:rPr>
  </w:style>
  <w:style w:type="paragraph" w:customStyle="1" w:styleId="b-text">
    <w:name w:val="b-text"/>
    <w:basedOn w:val="a"/>
    <w:rsid w:val="00A952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t-h2">
    <w:name w:val="ct-h2"/>
    <w:basedOn w:val="a0"/>
    <w:rsid w:val="00A952A1"/>
  </w:style>
  <w:style w:type="character" w:styleId="a3">
    <w:name w:val="Hyperlink"/>
    <w:basedOn w:val="a0"/>
    <w:uiPriority w:val="99"/>
    <w:semiHidden/>
    <w:unhideWhenUsed/>
    <w:rsid w:val="00A952A1"/>
    <w:rPr>
      <w:color w:val="0000FF"/>
      <w:u w:val="single"/>
    </w:rPr>
  </w:style>
  <w:style w:type="paragraph" w:styleId="a4">
    <w:name w:val="Normal (Web)"/>
    <w:basedOn w:val="a"/>
    <w:uiPriority w:val="99"/>
    <w:unhideWhenUsed/>
    <w:rsid w:val="00A952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952A1"/>
    <w:rPr>
      <w:b/>
      <w:bCs/>
    </w:rPr>
  </w:style>
  <w:style w:type="character" w:customStyle="1" w:styleId="apple-converted-space">
    <w:name w:val="apple-converted-space"/>
    <w:basedOn w:val="a0"/>
    <w:rsid w:val="00A952A1"/>
  </w:style>
  <w:style w:type="character" w:customStyle="1" w:styleId="30">
    <w:name w:val="Заголовок 3 Знак"/>
    <w:basedOn w:val="a0"/>
    <w:link w:val="3"/>
    <w:uiPriority w:val="9"/>
    <w:rsid w:val="00A952A1"/>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rsid w:val="00A952A1"/>
    <w:rPr>
      <w:rFonts w:ascii="Times New Roman" w:eastAsia="Times New Roman" w:hAnsi="Times New Roman" w:cs="Times New Roman"/>
      <w:b/>
      <w:bCs/>
      <w:sz w:val="36"/>
      <w:szCs w:val="36"/>
      <w:lang w:eastAsia="ru-RU"/>
    </w:rPr>
  </w:style>
  <w:style w:type="character" w:styleId="a6">
    <w:name w:val="FollowedHyperlink"/>
    <w:basedOn w:val="a0"/>
    <w:uiPriority w:val="99"/>
    <w:semiHidden/>
    <w:unhideWhenUsed/>
    <w:rsid w:val="00A952A1"/>
    <w:rPr>
      <w:color w:val="800080"/>
      <w:u w:val="single"/>
    </w:rPr>
  </w:style>
  <w:style w:type="paragraph" w:customStyle="1" w:styleId="expansion">
    <w:name w:val="expansion"/>
    <w:basedOn w:val="a"/>
    <w:rsid w:val="00A952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talic">
    <w:name w:val="italic"/>
    <w:basedOn w:val="a"/>
    <w:rsid w:val="00A952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952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952A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A952A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52A1"/>
    <w:rPr>
      <w:rFonts w:ascii="Times New Roman" w:eastAsia="Times New Roman" w:hAnsi="Times New Roman" w:cs="Times New Roman"/>
      <w:b/>
      <w:bCs/>
      <w:kern w:val="36"/>
      <w:sz w:val="48"/>
      <w:szCs w:val="48"/>
      <w:lang w:eastAsia="ru-RU"/>
    </w:rPr>
  </w:style>
  <w:style w:type="paragraph" w:customStyle="1" w:styleId="b-text">
    <w:name w:val="b-text"/>
    <w:basedOn w:val="a"/>
    <w:rsid w:val="00A952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t-h2">
    <w:name w:val="ct-h2"/>
    <w:basedOn w:val="a0"/>
    <w:rsid w:val="00A952A1"/>
  </w:style>
  <w:style w:type="character" w:styleId="a3">
    <w:name w:val="Hyperlink"/>
    <w:basedOn w:val="a0"/>
    <w:uiPriority w:val="99"/>
    <w:semiHidden/>
    <w:unhideWhenUsed/>
    <w:rsid w:val="00A952A1"/>
    <w:rPr>
      <w:color w:val="0000FF"/>
      <w:u w:val="single"/>
    </w:rPr>
  </w:style>
  <w:style w:type="paragraph" w:styleId="a4">
    <w:name w:val="Normal (Web)"/>
    <w:basedOn w:val="a"/>
    <w:uiPriority w:val="99"/>
    <w:unhideWhenUsed/>
    <w:rsid w:val="00A952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952A1"/>
    <w:rPr>
      <w:b/>
      <w:bCs/>
    </w:rPr>
  </w:style>
  <w:style w:type="character" w:customStyle="1" w:styleId="apple-converted-space">
    <w:name w:val="apple-converted-space"/>
    <w:basedOn w:val="a0"/>
    <w:rsid w:val="00A952A1"/>
  </w:style>
  <w:style w:type="character" w:customStyle="1" w:styleId="30">
    <w:name w:val="Заголовок 3 Знак"/>
    <w:basedOn w:val="a0"/>
    <w:link w:val="3"/>
    <w:uiPriority w:val="9"/>
    <w:rsid w:val="00A952A1"/>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rsid w:val="00A952A1"/>
    <w:rPr>
      <w:rFonts w:ascii="Times New Roman" w:eastAsia="Times New Roman" w:hAnsi="Times New Roman" w:cs="Times New Roman"/>
      <w:b/>
      <w:bCs/>
      <w:sz w:val="36"/>
      <w:szCs w:val="36"/>
      <w:lang w:eastAsia="ru-RU"/>
    </w:rPr>
  </w:style>
  <w:style w:type="character" w:styleId="a6">
    <w:name w:val="FollowedHyperlink"/>
    <w:basedOn w:val="a0"/>
    <w:uiPriority w:val="99"/>
    <w:semiHidden/>
    <w:unhideWhenUsed/>
    <w:rsid w:val="00A952A1"/>
    <w:rPr>
      <w:color w:val="800080"/>
      <w:u w:val="single"/>
    </w:rPr>
  </w:style>
  <w:style w:type="paragraph" w:customStyle="1" w:styleId="expansion">
    <w:name w:val="expansion"/>
    <w:basedOn w:val="a"/>
    <w:rsid w:val="00A952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talic">
    <w:name w:val="italic"/>
    <w:basedOn w:val="a"/>
    <w:rsid w:val="00A952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033811">
      <w:bodyDiv w:val="1"/>
      <w:marLeft w:val="0"/>
      <w:marRight w:val="0"/>
      <w:marTop w:val="0"/>
      <w:marBottom w:val="0"/>
      <w:divBdr>
        <w:top w:val="none" w:sz="0" w:space="0" w:color="auto"/>
        <w:left w:val="none" w:sz="0" w:space="0" w:color="auto"/>
        <w:bottom w:val="none" w:sz="0" w:space="0" w:color="auto"/>
        <w:right w:val="none" w:sz="0" w:space="0" w:color="auto"/>
      </w:divBdr>
      <w:divsChild>
        <w:div w:id="1191799446">
          <w:marLeft w:val="0"/>
          <w:marRight w:val="0"/>
          <w:marTop w:val="825"/>
          <w:marBottom w:val="0"/>
          <w:divBdr>
            <w:top w:val="none" w:sz="0" w:space="0" w:color="auto"/>
            <w:left w:val="none" w:sz="0" w:space="0" w:color="auto"/>
            <w:bottom w:val="none" w:sz="0" w:space="0" w:color="auto"/>
            <w:right w:val="none" w:sz="0" w:space="0" w:color="auto"/>
          </w:divBdr>
          <w:divsChild>
            <w:div w:id="1976907990">
              <w:marLeft w:val="0"/>
              <w:marRight w:val="0"/>
              <w:marTop w:val="0"/>
              <w:marBottom w:val="0"/>
              <w:divBdr>
                <w:top w:val="single" w:sz="6" w:space="11" w:color="CCCCCC"/>
                <w:left w:val="none" w:sz="0" w:space="0" w:color="auto"/>
                <w:bottom w:val="single" w:sz="6" w:space="11" w:color="CCCCCC"/>
                <w:right w:val="none" w:sz="0" w:space="0" w:color="auto"/>
              </w:divBdr>
              <w:divsChild>
                <w:div w:id="1856066459">
                  <w:marLeft w:val="0"/>
                  <w:marRight w:val="0"/>
                  <w:marTop w:val="0"/>
                  <w:marBottom w:val="0"/>
                  <w:divBdr>
                    <w:top w:val="none" w:sz="0" w:space="0" w:color="auto"/>
                    <w:left w:val="none" w:sz="0" w:space="0" w:color="auto"/>
                    <w:bottom w:val="none" w:sz="0" w:space="0" w:color="auto"/>
                    <w:right w:val="none" w:sz="0" w:space="0" w:color="auto"/>
                  </w:divBdr>
                </w:div>
                <w:div w:id="604263877">
                  <w:marLeft w:val="0"/>
                  <w:marRight w:val="0"/>
                  <w:marTop w:val="0"/>
                  <w:marBottom w:val="0"/>
                  <w:divBdr>
                    <w:top w:val="none" w:sz="0" w:space="0" w:color="auto"/>
                    <w:left w:val="none" w:sz="0" w:space="0" w:color="auto"/>
                    <w:bottom w:val="none" w:sz="0" w:space="0" w:color="auto"/>
                    <w:right w:val="none" w:sz="0" w:space="0" w:color="auto"/>
                  </w:divBdr>
                  <w:divsChild>
                    <w:div w:id="197547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158628">
              <w:marLeft w:val="0"/>
              <w:marRight w:val="0"/>
              <w:marTop w:val="0"/>
              <w:marBottom w:val="0"/>
              <w:divBdr>
                <w:top w:val="none" w:sz="0" w:space="0" w:color="auto"/>
                <w:left w:val="none" w:sz="0" w:space="0" w:color="auto"/>
                <w:bottom w:val="single" w:sz="6" w:space="11" w:color="CCCCCC"/>
                <w:right w:val="none" w:sz="0" w:space="0" w:color="auto"/>
              </w:divBdr>
              <w:divsChild>
                <w:div w:id="1885408896">
                  <w:marLeft w:val="0"/>
                  <w:marRight w:val="0"/>
                  <w:marTop w:val="0"/>
                  <w:marBottom w:val="0"/>
                  <w:divBdr>
                    <w:top w:val="none" w:sz="0" w:space="0" w:color="auto"/>
                    <w:left w:val="none" w:sz="0" w:space="0" w:color="auto"/>
                    <w:bottom w:val="none" w:sz="0" w:space="0" w:color="auto"/>
                    <w:right w:val="none" w:sz="0" w:space="0" w:color="auto"/>
                  </w:divBdr>
                </w:div>
                <w:div w:id="1050880699">
                  <w:marLeft w:val="0"/>
                  <w:marRight w:val="0"/>
                  <w:marTop w:val="0"/>
                  <w:marBottom w:val="0"/>
                  <w:divBdr>
                    <w:top w:val="none" w:sz="0" w:space="0" w:color="auto"/>
                    <w:left w:val="none" w:sz="0" w:space="0" w:color="auto"/>
                    <w:bottom w:val="none" w:sz="0" w:space="0" w:color="auto"/>
                    <w:right w:val="none" w:sz="0" w:space="0" w:color="auto"/>
                  </w:divBdr>
                  <w:divsChild>
                    <w:div w:id="50524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033189">
              <w:marLeft w:val="0"/>
              <w:marRight w:val="0"/>
              <w:marTop w:val="0"/>
              <w:marBottom w:val="0"/>
              <w:divBdr>
                <w:top w:val="none" w:sz="0" w:space="0" w:color="auto"/>
                <w:left w:val="none" w:sz="0" w:space="0" w:color="auto"/>
                <w:bottom w:val="single" w:sz="6" w:space="11" w:color="CCCCCC"/>
                <w:right w:val="none" w:sz="0" w:space="0" w:color="auto"/>
              </w:divBdr>
              <w:divsChild>
                <w:div w:id="1064596813">
                  <w:marLeft w:val="0"/>
                  <w:marRight w:val="0"/>
                  <w:marTop w:val="0"/>
                  <w:marBottom w:val="0"/>
                  <w:divBdr>
                    <w:top w:val="none" w:sz="0" w:space="0" w:color="auto"/>
                    <w:left w:val="none" w:sz="0" w:space="0" w:color="auto"/>
                    <w:bottom w:val="none" w:sz="0" w:space="0" w:color="auto"/>
                    <w:right w:val="none" w:sz="0" w:space="0" w:color="auto"/>
                  </w:divBdr>
                </w:div>
                <w:div w:id="860702257">
                  <w:marLeft w:val="0"/>
                  <w:marRight w:val="0"/>
                  <w:marTop w:val="0"/>
                  <w:marBottom w:val="0"/>
                  <w:divBdr>
                    <w:top w:val="none" w:sz="0" w:space="0" w:color="auto"/>
                    <w:left w:val="none" w:sz="0" w:space="0" w:color="auto"/>
                    <w:bottom w:val="none" w:sz="0" w:space="0" w:color="auto"/>
                    <w:right w:val="none" w:sz="0" w:space="0" w:color="auto"/>
                  </w:divBdr>
                  <w:divsChild>
                    <w:div w:id="190108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800588">
              <w:marLeft w:val="0"/>
              <w:marRight w:val="0"/>
              <w:marTop w:val="0"/>
              <w:marBottom w:val="0"/>
              <w:divBdr>
                <w:top w:val="none" w:sz="0" w:space="0" w:color="auto"/>
                <w:left w:val="none" w:sz="0" w:space="0" w:color="auto"/>
                <w:bottom w:val="single" w:sz="6" w:space="11" w:color="CCCCCC"/>
                <w:right w:val="none" w:sz="0" w:space="0" w:color="auto"/>
              </w:divBdr>
              <w:divsChild>
                <w:div w:id="1457722783">
                  <w:marLeft w:val="0"/>
                  <w:marRight w:val="0"/>
                  <w:marTop w:val="0"/>
                  <w:marBottom w:val="0"/>
                  <w:divBdr>
                    <w:top w:val="none" w:sz="0" w:space="0" w:color="auto"/>
                    <w:left w:val="none" w:sz="0" w:space="0" w:color="auto"/>
                    <w:bottom w:val="none" w:sz="0" w:space="0" w:color="auto"/>
                    <w:right w:val="none" w:sz="0" w:space="0" w:color="auto"/>
                  </w:divBdr>
                </w:div>
                <w:div w:id="1413430336">
                  <w:marLeft w:val="0"/>
                  <w:marRight w:val="0"/>
                  <w:marTop w:val="0"/>
                  <w:marBottom w:val="0"/>
                  <w:divBdr>
                    <w:top w:val="none" w:sz="0" w:space="0" w:color="auto"/>
                    <w:left w:val="none" w:sz="0" w:space="0" w:color="auto"/>
                    <w:bottom w:val="none" w:sz="0" w:space="0" w:color="auto"/>
                    <w:right w:val="none" w:sz="0" w:space="0" w:color="auto"/>
                  </w:divBdr>
                  <w:divsChild>
                    <w:div w:id="33287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985024">
              <w:marLeft w:val="0"/>
              <w:marRight w:val="0"/>
              <w:marTop w:val="0"/>
              <w:marBottom w:val="0"/>
              <w:divBdr>
                <w:top w:val="none" w:sz="0" w:space="0" w:color="auto"/>
                <w:left w:val="none" w:sz="0" w:space="0" w:color="auto"/>
                <w:bottom w:val="single" w:sz="6" w:space="11" w:color="CCCCCC"/>
                <w:right w:val="none" w:sz="0" w:space="0" w:color="auto"/>
              </w:divBdr>
              <w:divsChild>
                <w:div w:id="510074038">
                  <w:marLeft w:val="0"/>
                  <w:marRight w:val="0"/>
                  <w:marTop w:val="0"/>
                  <w:marBottom w:val="0"/>
                  <w:divBdr>
                    <w:top w:val="none" w:sz="0" w:space="0" w:color="auto"/>
                    <w:left w:val="none" w:sz="0" w:space="0" w:color="auto"/>
                    <w:bottom w:val="none" w:sz="0" w:space="0" w:color="auto"/>
                    <w:right w:val="none" w:sz="0" w:space="0" w:color="auto"/>
                  </w:divBdr>
                </w:div>
                <w:div w:id="777483144">
                  <w:marLeft w:val="0"/>
                  <w:marRight w:val="0"/>
                  <w:marTop w:val="0"/>
                  <w:marBottom w:val="0"/>
                  <w:divBdr>
                    <w:top w:val="none" w:sz="0" w:space="0" w:color="auto"/>
                    <w:left w:val="none" w:sz="0" w:space="0" w:color="auto"/>
                    <w:bottom w:val="none" w:sz="0" w:space="0" w:color="auto"/>
                    <w:right w:val="none" w:sz="0" w:space="0" w:color="auto"/>
                  </w:divBdr>
                  <w:divsChild>
                    <w:div w:id="188910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532837">
              <w:marLeft w:val="0"/>
              <w:marRight w:val="0"/>
              <w:marTop w:val="0"/>
              <w:marBottom w:val="0"/>
              <w:divBdr>
                <w:top w:val="none" w:sz="0" w:space="0" w:color="auto"/>
                <w:left w:val="none" w:sz="0" w:space="0" w:color="auto"/>
                <w:bottom w:val="single" w:sz="6" w:space="11" w:color="CCCCCC"/>
                <w:right w:val="none" w:sz="0" w:space="0" w:color="auto"/>
              </w:divBdr>
              <w:divsChild>
                <w:div w:id="769079938">
                  <w:marLeft w:val="0"/>
                  <w:marRight w:val="0"/>
                  <w:marTop w:val="0"/>
                  <w:marBottom w:val="0"/>
                  <w:divBdr>
                    <w:top w:val="none" w:sz="0" w:space="0" w:color="auto"/>
                    <w:left w:val="none" w:sz="0" w:space="0" w:color="auto"/>
                    <w:bottom w:val="none" w:sz="0" w:space="0" w:color="auto"/>
                    <w:right w:val="none" w:sz="0" w:space="0" w:color="auto"/>
                  </w:divBdr>
                </w:div>
                <w:div w:id="2099403722">
                  <w:marLeft w:val="0"/>
                  <w:marRight w:val="0"/>
                  <w:marTop w:val="0"/>
                  <w:marBottom w:val="0"/>
                  <w:divBdr>
                    <w:top w:val="none" w:sz="0" w:space="0" w:color="auto"/>
                    <w:left w:val="none" w:sz="0" w:space="0" w:color="auto"/>
                    <w:bottom w:val="none" w:sz="0" w:space="0" w:color="auto"/>
                    <w:right w:val="none" w:sz="0" w:space="0" w:color="auto"/>
                  </w:divBdr>
                  <w:divsChild>
                    <w:div w:id="3617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843922">
              <w:marLeft w:val="0"/>
              <w:marRight w:val="0"/>
              <w:marTop w:val="0"/>
              <w:marBottom w:val="0"/>
              <w:divBdr>
                <w:top w:val="none" w:sz="0" w:space="0" w:color="auto"/>
                <w:left w:val="none" w:sz="0" w:space="0" w:color="auto"/>
                <w:bottom w:val="single" w:sz="6" w:space="11" w:color="CCCCCC"/>
                <w:right w:val="none" w:sz="0" w:space="0" w:color="auto"/>
              </w:divBdr>
              <w:divsChild>
                <w:div w:id="519320565">
                  <w:marLeft w:val="0"/>
                  <w:marRight w:val="0"/>
                  <w:marTop w:val="0"/>
                  <w:marBottom w:val="0"/>
                  <w:divBdr>
                    <w:top w:val="none" w:sz="0" w:space="0" w:color="auto"/>
                    <w:left w:val="none" w:sz="0" w:space="0" w:color="auto"/>
                    <w:bottom w:val="none" w:sz="0" w:space="0" w:color="auto"/>
                    <w:right w:val="none" w:sz="0" w:space="0" w:color="auto"/>
                  </w:divBdr>
                </w:div>
                <w:div w:id="1401518150">
                  <w:marLeft w:val="0"/>
                  <w:marRight w:val="0"/>
                  <w:marTop w:val="0"/>
                  <w:marBottom w:val="0"/>
                  <w:divBdr>
                    <w:top w:val="none" w:sz="0" w:space="0" w:color="auto"/>
                    <w:left w:val="none" w:sz="0" w:space="0" w:color="auto"/>
                    <w:bottom w:val="none" w:sz="0" w:space="0" w:color="auto"/>
                    <w:right w:val="none" w:sz="0" w:space="0" w:color="auto"/>
                  </w:divBdr>
                  <w:divsChild>
                    <w:div w:id="147128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377827">
      <w:bodyDiv w:val="1"/>
      <w:marLeft w:val="0"/>
      <w:marRight w:val="0"/>
      <w:marTop w:val="0"/>
      <w:marBottom w:val="0"/>
      <w:divBdr>
        <w:top w:val="none" w:sz="0" w:space="0" w:color="auto"/>
        <w:left w:val="none" w:sz="0" w:space="0" w:color="auto"/>
        <w:bottom w:val="none" w:sz="0" w:space="0" w:color="auto"/>
        <w:right w:val="none" w:sz="0" w:space="0" w:color="auto"/>
      </w:divBdr>
    </w:div>
    <w:div w:id="1695112789">
      <w:bodyDiv w:val="1"/>
      <w:marLeft w:val="0"/>
      <w:marRight w:val="0"/>
      <w:marTop w:val="0"/>
      <w:marBottom w:val="0"/>
      <w:divBdr>
        <w:top w:val="none" w:sz="0" w:space="0" w:color="auto"/>
        <w:left w:val="none" w:sz="0" w:space="0" w:color="auto"/>
        <w:bottom w:val="none" w:sz="0" w:space="0" w:color="auto"/>
        <w:right w:val="none" w:sz="0" w:space="0" w:color="auto"/>
      </w:divBdr>
      <w:divsChild>
        <w:div w:id="2010786665">
          <w:marLeft w:val="0"/>
          <w:marRight w:val="0"/>
          <w:marTop w:val="0"/>
          <w:marBottom w:val="0"/>
          <w:divBdr>
            <w:top w:val="single" w:sz="6" w:space="11" w:color="CCCCCC"/>
            <w:left w:val="none" w:sz="0" w:space="0" w:color="auto"/>
            <w:bottom w:val="single" w:sz="6" w:space="11" w:color="CCCCCC"/>
            <w:right w:val="none" w:sz="0" w:space="0" w:color="auto"/>
          </w:divBdr>
          <w:divsChild>
            <w:div w:id="1885018405">
              <w:marLeft w:val="0"/>
              <w:marRight w:val="0"/>
              <w:marTop w:val="0"/>
              <w:marBottom w:val="0"/>
              <w:divBdr>
                <w:top w:val="none" w:sz="0" w:space="0" w:color="auto"/>
                <w:left w:val="none" w:sz="0" w:space="0" w:color="auto"/>
                <w:bottom w:val="none" w:sz="0" w:space="0" w:color="auto"/>
                <w:right w:val="none" w:sz="0" w:space="0" w:color="auto"/>
              </w:divBdr>
            </w:div>
            <w:div w:id="1036613647">
              <w:marLeft w:val="0"/>
              <w:marRight w:val="0"/>
              <w:marTop w:val="0"/>
              <w:marBottom w:val="0"/>
              <w:divBdr>
                <w:top w:val="none" w:sz="0" w:space="0" w:color="auto"/>
                <w:left w:val="none" w:sz="0" w:space="0" w:color="auto"/>
                <w:bottom w:val="none" w:sz="0" w:space="0" w:color="auto"/>
                <w:right w:val="none" w:sz="0" w:space="0" w:color="auto"/>
              </w:divBdr>
              <w:divsChild>
                <w:div w:id="78534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51581">
          <w:marLeft w:val="0"/>
          <w:marRight w:val="0"/>
          <w:marTop w:val="0"/>
          <w:marBottom w:val="0"/>
          <w:divBdr>
            <w:top w:val="none" w:sz="0" w:space="0" w:color="auto"/>
            <w:left w:val="none" w:sz="0" w:space="0" w:color="auto"/>
            <w:bottom w:val="single" w:sz="6" w:space="11" w:color="CCCCCC"/>
            <w:right w:val="none" w:sz="0" w:space="0" w:color="auto"/>
          </w:divBdr>
          <w:divsChild>
            <w:div w:id="2129547668">
              <w:marLeft w:val="0"/>
              <w:marRight w:val="0"/>
              <w:marTop w:val="0"/>
              <w:marBottom w:val="0"/>
              <w:divBdr>
                <w:top w:val="none" w:sz="0" w:space="0" w:color="auto"/>
                <w:left w:val="none" w:sz="0" w:space="0" w:color="auto"/>
                <w:bottom w:val="none" w:sz="0" w:space="0" w:color="auto"/>
                <w:right w:val="none" w:sz="0" w:space="0" w:color="auto"/>
              </w:divBdr>
            </w:div>
            <w:div w:id="231543113">
              <w:marLeft w:val="0"/>
              <w:marRight w:val="0"/>
              <w:marTop w:val="0"/>
              <w:marBottom w:val="0"/>
              <w:divBdr>
                <w:top w:val="none" w:sz="0" w:space="0" w:color="auto"/>
                <w:left w:val="none" w:sz="0" w:space="0" w:color="auto"/>
                <w:bottom w:val="none" w:sz="0" w:space="0" w:color="auto"/>
                <w:right w:val="none" w:sz="0" w:space="0" w:color="auto"/>
              </w:divBdr>
              <w:divsChild>
                <w:div w:id="131144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994175">
          <w:marLeft w:val="0"/>
          <w:marRight w:val="0"/>
          <w:marTop w:val="0"/>
          <w:marBottom w:val="0"/>
          <w:divBdr>
            <w:top w:val="none" w:sz="0" w:space="0" w:color="auto"/>
            <w:left w:val="none" w:sz="0" w:space="0" w:color="auto"/>
            <w:bottom w:val="single" w:sz="6" w:space="11" w:color="CCCCCC"/>
            <w:right w:val="none" w:sz="0" w:space="0" w:color="auto"/>
          </w:divBdr>
          <w:divsChild>
            <w:div w:id="1322347637">
              <w:marLeft w:val="0"/>
              <w:marRight w:val="0"/>
              <w:marTop w:val="0"/>
              <w:marBottom w:val="0"/>
              <w:divBdr>
                <w:top w:val="none" w:sz="0" w:space="0" w:color="auto"/>
                <w:left w:val="none" w:sz="0" w:space="0" w:color="auto"/>
                <w:bottom w:val="none" w:sz="0" w:space="0" w:color="auto"/>
                <w:right w:val="none" w:sz="0" w:space="0" w:color="auto"/>
              </w:divBdr>
            </w:div>
            <w:div w:id="848834832">
              <w:marLeft w:val="0"/>
              <w:marRight w:val="0"/>
              <w:marTop w:val="0"/>
              <w:marBottom w:val="0"/>
              <w:divBdr>
                <w:top w:val="none" w:sz="0" w:space="0" w:color="auto"/>
                <w:left w:val="none" w:sz="0" w:space="0" w:color="auto"/>
                <w:bottom w:val="none" w:sz="0" w:space="0" w:color="auto"/>
                <w:right w:val="none" w:sz="0" w:space="0" w:color="auto"/>
              </w:divBdr>
              <w:divsChild>
                <w:div w:id="94504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2129">
          <w:marLeft w:val="0"/>
          <w:marRight w:val="0"/>
          <w:marTop w:val="0"/>
          <w:marBottom w:val="0"/>
          <w:divBdr>
            <w:top w:val="none" w:sz="0" w:space="0" w:color="auto"/>
            <w:left w:val="none" w:sz="0" w:space="0" w:color="auto"/>
            <w:bottom w:val="single" w:sz="6" w:space="11" w:color="CCCCCC"/>
            <w:right w:val="none" w:sz="0" w:space="0" w:color="auto"/>
          </w:divBdr>
          <w:divsChild>
            <w:div w:id="1037200744">
              <w:marLeft w:val="0"/>
              <w:marRight w:val="0"/>
              <w:marTop w:val="0"/>
              <w:marBottom w:val="0"/>
              <w:divBdr>
                <w:top w:val="none" w:sz="0" w:space="0" w:color="auto"/>
                <w:left w:val="none" w:sz="0" w:space="0" w:color="auto"/>
                <w:bottom w:val="none" w:sz="0" w:space="0" w:color="auto"/>
                <w:right w:val="none" w:sz="0" w:space="0" w:color="auto"/>
              </w:divBdr>
            </w:div>
            <w:div w:id="1946812581">
              <w:marLeft w:val="0"/>
              <w:marRight w:val="0"/>
              <w:marTop w:val="0"/>
              <w:marBottom w:val="0"/>
              <w:divBdr>
                <w:top w:val="none" w:sz="0" w:space="0" w:color="auto"/>
                <w:left w:val="none" w:sz="0" w:space="0" w:color="auto"/>
                <w:bottom w:val="none" w:sz="0" w:space="0" w:color="auto"/>
                <w:right w:val="none" w:sz="0" w:space="0" w:color="auto"/>
              </w:divBdr>
              <w:divsChild>
                <w:div w:id="127698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4272">
          <w:marLeft w:val="0"/>
          <w:marRight w:val="0"/>
          <w:marTop w:val="0"/>
          <w:marBottom w:val="0"/>
          <w:divBdr>
            <w:top w:val="none" w:sz="0" w:space="0" w:color="auto"/>
            <w:left w:val="none" w:sz="0" w:space="0" w:color="auto"/>
            <w:bottom w:val="single" w:sz="6" w:space="11" w:color="CCCCCC"/>
            <w:right w:val="none" w:sz="0" w:space="0" w:color="auto"/>
          </w:divBdr>
          <w:divsChild>
            <w:div w:id="51122836">
              <w:marLeft w:val="0"/>
              <w:marRight w:val="0"/>
              <w:marTop w:val="0"/>
              <w:marBottom w:val="0"/>
              <w:divBdr>
                <w:top w:val="none" w:sz="0" w:space="0" w:color="auto"/>
                <w:left w:val="none" w:sz="0" w:space="0" w:color="auto"/>
                <w:bottom w:val="none" w:sz="0" w:space="0" w:color="auto"/>
                <w:right w:val="none" w:sz="0" w:space="0" w:color="auto"/>
              </w:divBdr>
            </w:div>
            <w:div w:id="378826783">
              <w:marLeft w:val="0"/>
              <w:marRight w:val="0"/>
              <w:marTop w:val="0"/>
              <w:marBottom w:val="0"/>
              <w:divBdr>
                <w:top w:val="none" w:sz="0" w:space="0" w:color="auto"/>
                <w:left w:val="none" w:sz="0" w:space="0" w:color="auto"/>
                <w:bottom w:val="none" w:sz="0" w:space="0" w:color="auto"/>
                <w:right w:val="none" w:sz="0" w:space="0" w:color="auto"/>
              </w:divBdr>
              <w:divsChild>
                <w:div w:id="101993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297333">
          <w:marLeft w:val="0"/>
          <w:marRight w:val="0"/>
          <w:marTop w:val="0"/>
          <w:marBottom w:val="0"/>
          <w:divBdr>
            <w:top w:val="none" w:sz="0" w:space="0" w:color="auto"/>
            <w:left w:val="none" w:sz="0" w:space="0" w:color="auto"/>
            <w:bottom w:val="single" w:sz="6" w:space="11" w:color="CCCCCC"/>
            <w:right w:val="none" w:sz="0" w:space="0" w:color="auto"/>
          </w:divBdr>
          <w:divsChild>
            <w:div w:id="351735538">
              <w:marLeft w:val="0"/>
              <w:marRight w:val="0"/>
              <w:marTop w:val="0"/>
              <w:marBottom w:val="0"/>
              <w:divBdr>
                <w:top w:val="none" w:sz="0" w:space="0" w:color="auto"/>
                <w:left w:val="none" w:sz="0" w:space="0" w:color="auto"/>
                <w:bottom w:val="none" w:sz="0" w:space="0" w:color="auto"/>
                <w:right w:val="none" w:sz="0" w:space="0" w:color="auto"/>
              </w:divBdr>
            </w:div>
            <w:div w:id="350841724">
              <w:marLeft w:val="0"/>
              <w:marRight w:val="0"/>
              <w:marTop w:val="0"/>
              <w:marBottom w:val="0"/>
              <w:divBdr>
                <w:top w:val="none" w:sz="0" w:space="0" w:color="auto"/>
                <w:left w:val="none" w:sz="0" w:space="0" w:color="auto"/>
                <w:bottom w:val="none" w:sz="0" w:space="0" w:color="auto"/>
                <w:right w:val="none" w:sz="0" w:space="0" w:color="auto"/>
              </w:divBdr>
              <w:divsChild>
                <w:div w:id="176090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138451">
          <w:marLeft w:val="0"/>
          <w:marRight w:val="0"/>
          <w:marTop w:val="0"/>
          <w:marBottom w:val="0"/>
          <w:divBdr>
            <w:top w:val="none" w:sz="0" w:space="0" w:color="auto"/>
            <w:left w:val="none" w:sz="0" w:space="0" w:color="auto"/>
            <w:bottom w:val="single" w:sz="6" w:space="11" w:color="CCCCCC"/>
            <w:right w:val="none" w:sz="0" w:space="0" w:color="auto"/>
          </w:divBdr>
          <w:divsChild>
            <w:div w:id="755591738">
              <w:marLeft w:val="0"/>
              <w:marRight w:val="0"/>
              <w:marTop w:val="0"/>
              <w:marBottom w:val="0"/>
              <w:divBdr>
                <w:top w:val="none" w:sz="0" w:space="0" w:color="auto"/>
                <w:left w:val="none" w:sz="0" w:space="0" w:color="auto"/>
                <w:bottom w:val="none" w:sz="0" w:space="0" w:color="auto"/>
                <w:right w:val="none" w:sz="0" w:space="0" w:color="auto"/>
              </w:divBdr>
            </w:div>
            <w:div w:id="1264072990">
              <w:marLeft w:val="0"/>
              <w:marRight w:val="0"/>
              <w:marTop w:val="0"/>
              <w:marBottom w:val="0"/>
              <w:divBdr>
                <w:top w:val="none" w:sz="0" w:space="0" w:color="auto"/>
                <w:left w:val="none" w:sz="0" w:space="0" w:color="auto"/>
                <w:bottom w:val="none" w:sz="0" w:space="0" w:color="auto"/>
                <w:right w:val="none" w:sz="0" w:space="0" w:color="auto"/>
              </w:divBdr>
              <w:divsChild>
                <w:div w:id="177027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867271">
          <w:marLeft w:val="0"/>
          <w:marRight w:val="0"/>
          <w:marTop w:val="0"/>
          <w:marBottom w:val="0"/>
          <w:divBdr>
            <w:top w:val="none" w:sz="0" w:space="0" w:color="auto"/>
            <w:left w:val="none" w:sz="0" w:space="0" w:color="auto"/>
            <w:bottom w:val="single" w:sz="6" w:space="11" w:color="CCCCCC"/>
            <w:right w:val="none" w:sz="0" w:space="0" w:color="auto"/>
          </w:divBdr>
          <w:divsChild>
            <w:div w:id="1120150424">
              <w:marLeft w:val="0"/>
              <w:marRight w:val="0"/>
              <w:marTop w:val="0"/>
              <w:marBottom w:val="0"/>
              <w:divBdr>
                <w:top w:val="none" w:sz="0" w:space="0" w:color="auto"/>
                <w:left w:val="none" w:sz="0" w:space="0" w:color="auto"/>
                <w:bottom w:val="none" w:sz="0" w:space="0" w:color="auto"/>
                <w:right w:val="none" w:sz="0" w:space="0" w:color="auto"/>
              </w:divBdr>
            </w:div>
            <w:div w:id="385489014">
              <w:marLeft w:val="0"/>
              <w:marRight w:val="0"/>
              <w:marTop w:val="0"/>
              <w:marBottom w:val="0"/>
              <w:divBdr>
                <w:top w:val="none" w:sz="0" w:space="0" w:color="auto"/>
                <w:left w:val="none" w:sz="0" w:space="0" w:color="auto"/>
                <w:bottom w:val="none" w:sz="0" w:space="0" w:color="auto"/>
                <w:right w:val="none" w:sz="0" w:space="0" w:color="auto"/>
              </w:divBdr>
              <w:divsChild>
                <w:div w:id="16416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n--b1ab2a0a.xn--b1aew.xn--p1ai/gosuslugi/item/12904/" TargetMode="External"/><Relationship Id="rId13" Type="http://schemas.openxmlformats.org/officeDocument/2006/relationships/hyperlink" Target="https://xn--b1ab2a0a.xn--b1aew.xn--p1ai/gosuslugi/item/12904/" TargetMode="External"/><Relationship Id="rId18" Type="http://schemas.openxmlformats.org/officeDocument/2006/relationships/hyperlink" Target="https://xn--b1ab2a0a.xn--b1aew.xn--p1ai/gosuslugi/item/18146/" TargetMode="External"/><Relationship Id="rId26" Type="http://schemas.openxmlformats.org/officeDocument/2006/relationships/hyperlink" Target="https://xn--b1ab2a0a.xn--b1aew.xn--p1ai/gosuslugi/item/18146/" TargetMode="External"/><Relationship Id="rId3" Type="http://schemas.microsoft.com/office/2007/relationships/stylesWithEffects" Target="stylesWithEffects.xml"/><Relationship Id="rId21" Type="http://schemas.openxmlformats.org/officeDocument/2006/relationships/hyperlink" Target="https://xn--b1ab2a0a.xn--b1aew.xn--p1ai/gosuslugi/item/18146/" TargetMode="External"/><Relationship Id="rId7" Type="http://schemas.openxmlformats.org/officeDocument/2006/relationships/hyperlink" Target="https://xn--b1ab2a0a.xn--b1aew.xn--p1ai/documents/federal/item/8214/" TargetMode="External"/><Relationship Id="rId12" Type="http://schemas.openxmlformats.org/officeDocument/2006/relationships/hyperlink" Target="https://xn--b1ab2a0a.xn--b1aew.xn--p1ai/upload/site1/document_gosuslugi/000/003/071/viz_privle4.doc" TargetMode="External"/><Relationship Id="rId17" Type="http://schemas.openxmlformats.org/officeDocument/2006/relationships/hyperlink" Target="https://xn--b1ab2a0a.xn--b1aew.xn--p1ai/gosuslugi/item/12904/" TargetMode="External"/><Relationship Id="rId25" Type="http://schemas.openxmlformats.org/officeDocument/2006/relationships/hyperlink" Target="https://xn--b1ab2a0a.xn--b1aew.xn--p1ai/gosuslugi/item/18146/" TargetMode="External"/><Relationship Id="rId2" Type="http://schemas.openxmlformats.org/officeDocument/2006/relationships/styles" Target="styles.xml"/><Relationship Id="rId16" Type="http://schemas.openxmlformats.org/officeDocument/2006/relationships/hyperlink" Target="https://xn--b1ab2a0a.xn--b1aew.xn--p1ai/upload/site1/document_gosuslugi/000/012/904/forma_zayavleniya_RNR1.XLS" TargetMode="External"/><Relationship Id="rId20" Type="http://schemas.openxmlformats.org/officeDocument/2006/relationships/hyperlink" Target="https://xn--b1ab2a0a.xn--b1aew.xn--p1ai/gosuslugi/item/18146/"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xn--b1ab2a0a.xn--b1aew.xn--p1ai/documents/federal/item/1098/" TargetMode="External"/><Relationship Id="rId11" Type="http://schemas.openxmlformats.org/officeDocument/2006/relationships/hyperlink" Target="https://xn--b1ab2a0a.xn--b1aew.xn--p1ai/gosuslugi/item/12904/" TargetMode="External"/><Relationship Id="rId24" Type="http://schemas.openxmlformats.org/officeDocument/2006/relationships/hyperlink" Target="https://xn--b1ab2a0a.xn--b1aew.xn--p1ai/upload/site1/document_file/EPSON015.pdf" TargetMode="External"/><Relationship Id="rId5" Type="http://schemas.openxmlformats.org/officeDocument/2006/relationships/webSettings" Target="webSettings.xml"/><Relationship Id="rId15" Type="http://schemas.openxmlformats.org/officeDocument/2006/relationships/hyperlink" Target="https://xn--b1ab2a0a.xn--b1aew.xn--p1ai/gosuslugi/item/12904/" TargetMode="External"/><Relationship Id="rId23" Type="http://schemas.openxmlformats.org/officeDocument/2006/relationships/hyperlink" Target="http://fms.gov.ru/upload/site1/document_file/__d1(2).pptx" TargetMode="External"/><Relationship Id="rId28" Type="http://schemas.openxmlformats.org/officeDocument/2006/relationships/fontTable" Target="fontTable.xml"/><Relationship Id="rId10" Type="http://schemas.openxmlformats.org/officeDocument/2006/relationships/hyperlink" Target="https://xn--b1ab2a0a.xn--b1aew.xn--p1ai/gosuslugi/item/12904/" TargetMode="External"/><Relationship Id="rId19" Type="http://schemas.openxmlformats.org/officeDocument/2006/relationships/hyperlink" Target="https://xn--b1ab2a0a.xn--b1aew.xn--p1ai/gosuslugi/item/18146/" TargetMode="External"/><Relationship Id="rId4" Type="http://schemas.openxmlformats.org/officeDocument/2006/relationships/settings" Target="settings.xml"/><Relationship Id="rId9" Type="http://schemas.openxmlformats.org/officeDocument/2006/relationships/hyperlink" Target="https://xn--b1ab2a0a.xn--b1aew.xn--p1ai/gosuslugi/item/12904/" TargetMode="External"/><Relationship Id="rId14" Type="http://schemas.openxmlformats.org/officeDocument/2006/relationships/hyperlink" Target="https://xn--b1ab2a0a.xn--b1aew.xn--p1ai/gosuslugi/item/12904/" TargetMode="External"/><Relationship Id="rId22" Type="http://schemas.openxmlformats.org/officeDocument/2006/relationships/hyperlink" Target="https://xn--b1ab2a0a.xn--b1aew.xn--p1ai/documents/regulations/item/55817/" TargetMode="External"/><Relationship Id="rId27" Type="http://schemas.openxmlformats.org/officeDocument/2006/relationships/hyperlink" Target="https://xn--b1ab2a0a.xn--b1aew.xn--p1ai/gosuslugi/item/181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16692</Words>
  <Characters>95146</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2016-08-09T10:06:00Z</dcterms:created>
  <dcterms:modified xsi:type="dcterms:W3CDTF">2016-08-11T06:36:00Z</dcterms:modified>
</cp:coreProperties>
</file>